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16DA" w14:textId="77777777" w:rsidR="002363E1" w:rsidRDefault="002363E1" w:rsidP="002363E1">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39F68941" w14:textId="3F1CB713" w:rsidR="002363E1" w:rsidRDefault="002363E1" w:rsidP="002363E1">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w:t>
      </w:r>
      <w:r w:rsidR="00E344E7">
        <w:rPr>
          <w:rFonts w:ascii="Times New Roman" w:eastAsia="Calibri" w:hAnsi="Times New Roman" w:cs="Times New Roman"/>
          <w:bCs/>
          <w:sz w:val="24"/>
          <w:szCs w:val="24"/>
          <w:lang w:eastAsia="en-GB"/>
        </w:rPr>
        <w:t>Daugavpils Olimpiskais centrs</w:t>
      </w:r>
      <w:r>
        <w:rPr>
          <w:rFonts w:ascii="Times New Roman" w:eastAsia="Calibri" w:hAnsi="Times New Roman" w:cs="Times New Roman"/>
          <w:bCs/>
          <w:sz w:val="24"/>
          <w:szCs w:val="24"/>
          <w:lang w:eastAsia="en-GB"/>
        </w:rPr>
        <w:t>”</w:t>
      </w:r>
    </w:p>
    <w:p w14:paraId="41FC5735" w14:textId="3FEA32A7" w:rsidR="002363E1" w:rsidRDefault="002363E1" w:rsidP="002363E1">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w:t>
      </w:r>
      <w:r w:rsidR="00E344E7">
        <w:rPr>
          <w:rFonts w:ascii="Times New Roman" w:eastAsia="Calibri" w:hAnsi="Times New Roman" w:cs="Times New Roman"/>
          <w:bCs/>
          <w:sz w:val="24"/>
          <w:szCs w:val="24"/>
          <w:lang w:eastAsia="en-GB"/>
        </w:rPr>
        <w:t>is</w:t>
      </w:r>
    </w:p>
    <w:p w14:paraId="08AA68DE" w14:textId="77777777" w:rsidR="002363E1" w:rsidRDefault="002363E1" w:rsidP="002363E1">
      <w:pPr>
        <w:spacing w:after="0" w:line="240" w:lineRule="auto"/>
        <w:jc w:val="right"/>
        <w:rPr>
          <w:rFonts w:ascii="Times New Roman" w:eastAsia="Calibri" w:hAnsi="Times New Roman" w:cs="Times New Roman"/>
          <w:bCs/>
          <w:sz w:val="24"/>
          <w:szCs w:val="24"/>
          <w:lang w:eastAsia="en-GB"/>
        </w:rPr>
      </w:pPr>
    </w:p>
    <w:p w14:paraId="0C85D39C" w14:textId="6C206CAF" w:rsidR="002363E1" w:rsidRDefault="002363E1" w:rsidP="002363E1">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w:t>
      </w:r>
      <w:proofErr w:type="spellStart"/>
      <w:r w:rsidR="00E344E7">
        <w:rPr>
          <w:rFonts w:ascii="Times New Roman" w:eastAsia="Calibri" w:hAnsi="Times New Roman" w:cs="Times New Roman"/>
          <w:bCs/>
          <w:sz w:val="24"/>
          <w:szCs w:val="24"/>
          <w:lang w:eastAsia="en-GB"/>
        </w:rPr>
        <w:t>A.Morozovs</w:t>
      </w:r>
      <w:proofErr w:type="spellEnd"/>
    </w:p>
    <w:p w14:paraId="0513BBAD" w14:textId="77777777" w:rsidR="002363E1" w:rsidRDefault="002363E1" w:rsidP="002363E1">
      <w:pPr>
        <w:spacing w:after="0" w:line="240" w:lineRule="auto"/>
        <w:jc w:val="right"/>
        <w:rPr>
          <w:rFonts w:ascii="Times New Roman" w:eastAsia="Calibri" w:hAnsi="Times New Roman" w:cs="Times New Roman"/>
          <w:sz w:val="24"/>
          <w:szCs w:val="24"/>
          <w:lang w:eastAsia="en-GB"/>
        </w:rPr>
      </w:pPr>
    </w:p>
    <w:p w14:paraId="61139192" w14:textId="553F97F8" w:rsidR="002363E1" w:rsidRPr="00FA0143" w:rsidRDefault="002363E1" w:rsidP="002363E1">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Daugavpilī</w:t>
      </w:r>
      <w:r w:rsidRPr="00FA0143">
        <w:rPr>
          <w:rFonts w:ascii="Times New Roman" w:eastAsia="Calibri" w:hAnsi="Times New Roman" w:cs="Times New Roman"/>
          <w:sz w:val="24"/>
          <w:szCs w:val="24"/>
          <w:lang w:eastAsia="en-GB"/>
        </w:rPr>
        <w:t>, 202</w:t>
      </w:r>
      <w:r>
        <w:rPr>
          <w:rFonts w:ascii="Times New Roman" w:eastAsia="Calibri" w:hAnsi="Times New Roman" w:cs="Times New Roman"/>
          <w:sz w:val="24"/>
          <w:szCs w:val="24"/>
          <w:lang w:eastAsia="en-GB"/>
        </w:rPr>
        <w:t>5</w:t>
      </w:r>
      <w:r w:rsidRPr="00FA0143">
        <w:rPr>
          <w:rFonts w:ascii="Times New Roman" w:eastAsia="Calibri" w:hAnsi="Times New Roman" w:cs="Times New Roman"/>
          <w:sz w:val="24"/>
          <w:szCs w:val="24"/>
          <w:lang w:eastAsia="en-GB"/>
        </w:rPr>
        <w:t>.gada 2</w:t>
      </w:r>
      <w:r w:rsidR="00E344E7">
        <w:rPr>
          <w:rFonts w:ascii="Times New Roman" w:eastAsia="Calibri" w:hAnsi="Times New Roman" w:cs="Times New Roman"/>
          <w:sz w:val="24"/>
          <w:szCs w:val="24"/>
          <w:lang w:eastAsia="en-GB"/>
        </w:rPr>
        <w:t>7</w:t>
      </w:r>
      <w:r w:rsidRPr="00FA0143">
        <w:rPr>
          <w:rFonts w:ascii="Times New Roman" w:eastAsia="Calibri" w:hAnsi="Times New Roman" w:cs="Times New Roman"/>
          <w:sz w:val="24"/>
          <w:szCs w:val="24"/>
          <w:lang w:eastAsia="en-GB"/>
        </w:rPr>
        <w:t>.</w:t>
      </w:r>
      <w:r w:rsidR="00E344E7">
        <w:rPr>
          <w:rFonts w:ascii="Times New Roman" w:eastAsia="Calibri" w:hAnsi="Times New Roman" w:cs="Times New Roman"/>
          <w:sz w:val="24"/>
          <w:szCs w:val="24"/>
          <w:lang w:eastAsia="en-GB"/>
        </w:rPr>
        <w:t>jūnijā</w:t>
      </w:r>
    </w:p>
    <w:p w14:paraId="46C470F2" w14:textId="77777777" w:rsidR="002363E1" w:rsidRDefault="002363E1" w:rsidP="002363E1">
      <w:pPr>
        <w:spacing w:after="0" w:line="240" w:lineRule="auto"/>
        <w:ind w:right="-908"/>
        <w:jc w:val="right"/>
        <w:rPr>
          <w:rFonts w:ascii="Times New Roman" w:eastAsia="Calibri" w:hAnsi="Times New Roman" w:cs="Times New Roman"/>
          <w:sz w:val="24"/>
          <w:szCs w:val="24"/>
          <w:lang w:eastAsia="lv-LV"/>
        </w:rPr>
      </w:pPr>
    </w:p>
    <w:p w14:paraId="792DC4C2" w14:textId="77777777" w:rsidR="002363E1" w:rsidRDefault="002363E1" w:rsidP="002363E1">
      <w:pPr>
        <w:spacing w:after="0" w:line="240" w:lineRule="auto"/>
        <w:ind w:left="-284" w:right="-908"/>
        <w:jc w:val="both"/>
        <w:rPr>
          <w:rFonts w:ascii="Times New Roman" w:eastAsia="Calibri" w:hAnsi="Times New Roman" w:cs="Times New Roman"/>
          <w:sz w:val="24"/>
          <w:szCs w:val="24"/>
          <w:lang w:eastAsia="lv-LV"/>
        </w:rPr>
      </w:pPr>
    </w:p>
    <w:p w14:paraId="6BE2464D"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62AFF3AD" w14:textId="0C8EBF30" w:rsidR="002363E1" w:rsidRDefault="002363E1" w:rsidP="002363E1">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w:t>
      </w:r>
      <w:r w:rsidR="00E344E7">
        <w:rPr>
          <w:rFonts w:ascii="Times New Roman" w:eastAsia="Calibri" w:hAnsi="Times New Roman" w:cs="Times New Roman"/>
          <w:color w:val="000000"/>
          <w:sz w:val="24"/>
          <w:szCs w:val="24"/>
          <w:lang w:eastAsia="en-GB"/>
        </w:rPr>
        <w:t>Daugavpils Olimpiskais centrs</w:t>
      </w:r>
      <w:r>
        <w:rPr>
          <w:rFonts w:ascii="Times New Roman" w:eastAsia="Calibri" w:hAnsi="Times New Roman" w:cs="Times New Roman"/>
          <w:color w:val="000000"/>
          <w:sz w:val="24"/>
          <w:szCs w:val="24"/>
          <w:lang w:eastAsia="en-GB"/>
        </w:rPr>
        <w:t>"</w:t>
      </w:r>
    </w:p>
    <w:p w14:paraId="13242FDB" w14:textId="77777777" w:rsidR="002363E1" w:rsidRDefault="002363E1" w:rsidP="002363E1">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0EFADA35" w14:textId="4D4ABEF7" w:rsidR="002363E1" w:rsidRDefault="00204C95" w:rsidP="002363E1">
      <w:pPr>
        <w:spacing w:after="0" w:line="240" w:lineRule="auto"/>
        <w:jc w:val="center"/>
        <w:rPr>
          <w:rFonts w:ascii="Times New Roman" w:eastAsia="Calibri" w:hAnsi="Times New Roman" w:cs="Times New Roman"/>
          <w:b/>
          <w:color w:val="000000"/>
          <w:sz w:val="24"/>
          <w:szCs w:val="24"/>
        </w:rPr>
      </w:pPr>
      <w:r w:rsidRPr="00204C95">
        <w:rPr>
          <w:rFonts w:ascii="Times New Roman" w:eastAsia="Calibri" w:hAnsi="Times New Roman" w:cs="Times New Roman"/>
          <w:b/>
          <w:color w:val="000000"/>
          <w:sz w:val="24"/>
          <w:szCs w:val="24"/>
        </w:rPr>
        <w:t>“</w:t>
      </w:r>
      <w:r w:rsidR="00E344E7">
        <w:rPr>
          <w:rFonts w:ascii="Times New Roman" w:eastAsia="Calibri" w:hAnsi="Times New Roman" w:cs="Times New Roman"/>
          <w:b/>
          <w:color w:val="000000"/>
          <w:sz w:val="24"/>
          <w:szCs w:val="24"/>
        </w:rPr>
        <w:t>Pontona laipas pagarinājums Stropu ielā 40, Daugavpilī</w:t>
      </w:r>
      <w:r w:rsidRPr="00204C95">
        <w:rPr>
          <w:rFonts w:ascii="Times New Roman" w:eastAsia="Calibri" w:hAnsi="Times New Roman" w:cs="Times New Roman"/>
          <w:b/>
          <w:color w:val="000000"/>
          <w:sz w:val="24"/>
          <w:szCs w:val="24"/>
        </w:rPr>
        <w:t xml:space="preserve">”, ID </w:t>
      </w:r>
      <w:r w:rsidR="00E344E7">
        <w:rPr>
          <w:rFonts w:ascii="Times New Roman" w:eastAsia="Calibri" w:hAnsi="Times New Roman" w:cs="Times New Roman"/>
          <w:b/>
          <w:color w:val="000000"/>
          <w:sz w:val="24"/>
          <w:szCs w:val="24"/>
        </w:rPr>
        <w:t xml:space="preserve">DOC </w:t>
      </w:r>
      <w:r w:rsidRPr="00204C95">
        <w:rPr>
          <w:rFonts w:ascii="Times New Roman" w:eastAsia="Calibri" w:hAnsi="Times New Roman" w:cs="Times New Roman"/>
          <w:b/>
          <w:color w:val="000000"/>
          <w:sz w:val="24"/>
          <w:szCs w:val="24"/>
        </w:rPr>
        <w:t>2025</w:t>
      </w:r>
      <w:r w:rsidR="00E344E7">
        <w:rPr>
          <w:rFonts w:ascii="Times New Roman" w:eastAsia="Calibri" w:hAnsi="Times New Roman" w:cs="Times New Roman"/>
          <w:b/>
          <w:color w:val="000000"/>
          <w:sz w:val="24"/>
          <w:szCs w:val="24"/>
        </w:rPr>
        <w:t>-4</w:t>
      </w:r>
    </w:p>
    <w:p w14:paraId="4891DC93" w14:textId="77777777" w:rsidR="002363E1" w:rsidRDefault="002363E1" w:rsidP="002363E1">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Look w:val="04A0" w:firstRow="1" w:lastRow="0" w:firstColumn="1" w:lastColumn="0" w:noHBand="0" w:noVBand="1"/>
      </w:tblPr>
      <w:tblGrid>
        <w:gridCol w:w="2700"/>
        <w:gridCol w:w="1860"/>
        <w:gridCol w:w="4796"/>
      </w:tblGrid>
      <w:tr w:rsidR="002363E1" w14:paraId="7229F511" w14:textId="77777777" w:rsidTr="00E344E7">
        <w:tc>
          <w:tcPr>
            <w:tcW w:w="2700" w:type="dxa"/>
            <w:vAlign w:val="center"/>
            <w:hideMark/>
          </w:tcPr>
          <w:p w14:paraId="1EC7CB85"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vAlign w:val="center"/>
            <w:hideMark/>
          </w:tcPr>
          <w:p w14:paraId="71D7782B" w14:textId="2B148861" w:rsidR="002363E1" w:rsidRDefault="002363E1"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w:t>
            </w:r>
            <w:r w:rsidR="00E344E7">
              <w:rPr>
                <w:rFonts w:ascii="Times New Roman" w:eastAsia="Calibri" w:hAnsi="Times New Roman" w:cs="Times New Roman"/>
                <w:lang w:eastAsia="lv-LV"/>
              </w:rPr>
              <w:t>Daugavpils Olimpiskais centrs</w:t>
            </w:r>
            <w:r>
              <w:rPr>
                <w:rFonts w:ascii="Times New Roman" w:eastAsia="Calibri" w:hAnsi="Times New Roman" w:cs="Times New Roman"/>
                <w:lang w:eastAsia="lv-LV"/>
              </w:rPr>
              <w:t>"</w:t>
            </w:r>
          </w:p>
        </w:tc>
      </w:tr>
      <w:tr w:rsidR="002363E1" w14:paraId="30923035" w14:textId="77777777" w:rsidTr="00E344E7">
        <w:tc>
          <w:tcPr>
            <w:tcW w:w="2700" w:type="dxa"/>
            <w:vAlign w:val="center"/>
            <w:hideMark/>
          </w:tcPr>
          <w:p w14:paraId="4EAB794C"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vAlign w:val="center"/>
            <w:hideMark/>
          </w:tcPr>
          <w:p w14:paraId="235936A5" w14:textId="106E950A" w:rsidR="002363E1" w:rsidRDefault="00E344E7" w:rsidP="00D2309B">
            <w:pPr>
              <w:spacing w:after="0" w:line="240" w:lineRule="auto"/>
              <w:rPr>
                <w:rFonts w:ascii="Times New Roman" w:eastAsia="Calibri" w:hAnsi="Times New Roman" w:cs="Times New Roman"/>
              </w:rPr>
            </w:pPr>
            <w:r>
              <w:rPr>
                <w:rFonts w:ascii="Times New Roman" w:eastAsia="Calibri" w:hAnsi="Times New Roman" w:cs="Times New Roman"/>
                <w:lang w:eastAsia="lv-LV"/>
              </w:rPr>
              <w:t>Stadiona</w:t>
            </w:r>
            <w:r w:rsidR="002363E1">
              <w:rPr>
                <w:rFonts w:ascii="Times New Roman" w:eastAsia="Calibri" w:hAnsi="Times New Roman" w:cs="Times New Roman"/>
                <w:lang w:eastAsia="lv-LV"/>
              </w:rPr>
              <w:t xml:space="preserve"> iela </w:t>
            </w:r>
            <w:r>
              <w:rPr>
                <w:rFonts w:ascii="Times New Roman" w:eastAsia="Calibri" w:hAnsi="Times New Roman" w:cs="Times New Roman"/>
                <w:lang w:eastAsia="lv-LV"/>
              </w:rPr>
              <w:t>1</w:t>
            </w:r>
            <w:r w:rsidR="002363E1">
              <w:rPr>
                <w:rFonts w:ascii="Times New Roman" w:eastAsia="Calibri" w:hAnsi="Times New Roman" w:cs="Times New Roman"/>
                <w:lang w:eastAsia="lv-LV"/>
              </w:rPr>
              <w:t>, Daugavpils, LV-5401</w:t>
            </w:r>
          </w:p>
        </w:tc>
      </w:tr>
      <w:tr w:rsidR="002363E1" w14:paraId="2281E040" w14:textId="77777777" w:rsidTr="00E344E7">
        <w:tc>
          <w:tcPr>
            <w:tcW w:w="2700" w:type="dxa"/>
            <w:vAlign w:val="center"/>
            <w:hideMark/>
          </w:tcPr>
          <w:p w14:paraId="73503A0B" w14:textId="77777777" w:rsidR="002363E1" w:rsidRDefault="002363E1" w:rsidP="00D2309B">
            <w:pPr>
              <w:spacing w:after="0" w:line="240" w:lineRule="auto"/>
              <w:rPr>
                <w:rFonts w:ascii="Times New Roman" w:eastAsia="Calibri" w:hAnsi="Times New Roman" w:cs="Times New Roman"/>
              </w:rPr>
            </w:pPr>
            <w:proofErr w:type="spellStart"/>
            <w:r>
              <w:rPr>
                <w:rFonts w:ascii="Times New Roman" w:eastAsia="Calibri" w:hAnsi="Times New Roman" w:cs="Times New Roman"/>
              </w:rPr>
              <w:t>Reģ.Nr</w:t>
            </w:r>
            <w:proofErr w:type="spellEnd"/>
            <w:r>
              <w:rPr>
                <w:rFonts w:ascii="Times New Roman" w:eastAsia="Calibri" w:hAnsi="Times New Roman" w:cs="Times New Roman"/>
              </w:rPr>
              <w:t>.</w:t>
            </w:r>
          </w:p>
        </w:tc>
        <w:tc>
          <w:tcPr>
            <w:tcW w:w="6656" w:type="dxa"/>
            <w:gridSpan w:val="2"/>
            <w:vAlign w:val="center"/>
            <w:hideMark/>
          </w:tcPr>
          <w:p w14:paraId="67CF9B33" w14:textId="74D5CF55" w:rsidR="002363E1" w:rsidRDefault="00E344E7"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40003244634</w:t>
            </w:r>
          </w:p>
        </w:tc>
      </w:tr>
      <w:tr w:rsidR="002363E1" w14:paraId="3704AB4C" w14:textId="77777777" w:rsidTr="00E344E7">
        <w:tc>
          <w:tcPr>
            <w:tcW w:w="2700" w:type="dxa"/>
            <w:vAlign w:val="center"/>
            <w:hideMark/>
          </w:tcPr>
          <w:p w14:paraId="6B84C03A"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5ECF6E20"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hideMark/>
          </w:tcPr>
          <w:p w14:paraId="56C0A19B" w14:textId="6E134C4B" w:rsidR="002363E1" w:rsidRPr="00CF477B" w:rsidRDefault="002363E1" w:rsidP="0067569A">
            <w:pPr>
              <w:spacing w:after="0" w:line="240" w:lineRule="auto"/>
              <w:ind w:right="-138"/>
              <w:rPr>
                <w:rFonts w:ascii="Times New Roman" w:eastAsia="Calibri" w:hAnsi="Times New Roman" w:cs="Times New Roman"/>
              </w:rPr>
            </w:pPr>
            <w:r w:rsidRPr="00CF477B">
              <w:rPr>
                <w:rFonts w:ascii="Times New Roman" w:eastAsia="Times New Roman" w:hAnsi="Times New Roman" w:cs="Times New Roman"/>
                <w:lang w:eastAsia="lv-LV"/>
              </w:rPr>
              <w:t>Sabiedrības ar ierobežotu atbildību "</w:t>
            </w:r>
            <w:r w:rsidR="00E344E7" w:rsidRPr="00CF477B">
              <w:rPr>
                <w:rFonts w:ascii="Times New Roman" w:eastAsia="Times New Roman" w:hAnsi="Times New Roman" w:cs="Times New Roman"/>
                <w:lang w:eastAsia="lv-LV"/>
              </w:rPr>
              <w:t>Daugavpils Olimpiskais centrs</w:t>
            </w:r>
            <w:r w:rsidRPr="00CF477B">
              <w:rPr>
                <w:rFonts w:ascii="Times New Roman" w:eastAsia="Times New Roman" w:hAnsi="Times New Roman" w:cs="Times New Roman"/>
                <w:lang w:eastAsia="lv-LV"/>
              </w:rPr>
              <w:t xml:space="preserve">" </w:t>
            </w:r>
            <w:r w:rsidR="00E344E7" w:rsidRPr="00CF477B">
              <w:rPr>
                <w:rFonts w:ascii="Times New Roman" w:eastAsia="Times New Roman" w:hAnsi="Times New Roman" w:cs="Times New Roman"/>
                <w:lang w:eastAsia="lv-LV"/>
              </w:rPr>
              <w:t>galvenais inženieris</w:t>
            </w:r>
            <w:r w:rsidRPr="00CF477B">
              <w:rPr>
                <w:rFonts w:ascii="Times New Roman" w:eastAsia="Times New Roman" w:hAnsi="Times New Roman" w:cs="Times New Roman"/>
                <w:lang w:eastAsia="lv-LV"/>
              </w:rPr>
              <w:t xml:space="preserve"> </w:t>
            </w:r>
            <w:r w:rsidR="00E344E7" w:rsidRPr="00CF477B">
              <w:rPr>
                <w:rFonts w:ascii="Times New Roman" w:eastAsia="Times New Roman" w:hAnsi="Times New Roman" w:cs="Times New Roman"/>
                <w:lang w:eastAsia="lv-LV"/>
              </w:rPr>
              <w:t>Aleksejs Kovaļovs</w:t>
            </w:r>
            <w:r w:rsidRPr="00CF477B">
              <w:rPr>
                <w:rFonts w:ascii="Times New Roman" w:eastAsia="Times New Roman" w:hAnsi="Times New Roman" w:cs="Times New Roman"/>
                <w:lang w:eastAsia="lv-LV"/>
              </w:rPr>
              <w:t xml:space="preserve">, tālrunis: </w:t>
            </w:r>
            <w:r w:rsidR="00E344E7" w:rsidRPr="00CF477B">
              <w:rPr>
                <w:rFonts w:ascii="Times New Roman" w:eastAsia="Times New Roman" w:hAnsi="Times New Roman" w:cs="Times New Roman"/>
                <w:lang w:eastAsia="lv-LV"/>
              </w:rPr>
              <w:t>26662275</w:t>
            </w:r>
            <w:r w:rsidRPr="00CF477B">
              <w:rPr>
                <w:rFonts w:ascii="Times New Roman" w:eastAsia="Times New Roman" w:hAnsi="Times New Roman" w:cs="Times New Roman"/>
                <w:lang w:eastAsia="lv-LV"/>
              </w:rPr>
              <w:t xml:space="preserve">, e-pasts: </w:t>
            </w:r>
            <w:hyperlink r:id="rId7" w:history="1">
              <w:r w:rsidR="00E344E7" w:rsidRPr="00CF477B">
                <w:rPr>
                  <w:rStyle w:val="Hyperlink"/>
                  <w:rFonts w:ascii="Times New Roman" w:eastAsia="Times New Roman" w:hAnsi="Times New Roman" w:cs="Times New Roman"/>
                  <w:lang w:eastAsia="lv-LV"/>
                </w:rPr>
                <w:t>aleksejs@daugavpilsoc.lv</w:t>
              </w:r>
            </w:hyperlink>
          </w:p>
        </w:tc>
      </w:tr>
      <w:tr w:rsidR="002363E1" w14:paraId="327AB480" w14:textId="77777777" w:rsidTr="00E344E7">
        <w:tc>
          <w:tcPr>
            <w:tcW w:w="2700" w:type="dxa"/>
            <w:vAlign w:val="center"/>
            <w:hideMark/>
          </w:tcPr>
          <w:p w14:paraId="492C6357"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46EBED8D"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hideMark/>
          </w:tcPr>
          <w:p w14:paraId="6405181B" w14:textId="02F11F42" w:rsidR="002363E1" w:rsidRPr="00CF477B" w:rsidRDefault="002363E1" w:rsidP="0067569A">
            <w:pPr>
              <w:spacing w:after="0" w:line="240" w:lineRule="auto"/>
              <w:ind w:right="-138"/>
              <w:rPr>
                <w:rFonts w:ascii="Times New Roman" w:eastAsia="Calibri" w:hAnsi="Times New Roman" w:cs="Times New Roman"/>
                <w:lang w:eastAsia="lv-LV"/>
              </w:rPr>
            </w:pPr>
            <w:r w:rsidRPr="00CF477B">
              <w:rPr>
                <w:rFonts w:ascii="Times New Roman" w:eastAsia="Calibri" w:hAnsi="Times New Roman" w:cs="Times New Roman"/>
                <w:lang w:eastAsia="lv-LV"/>
              </w:rPr>
              <w:t>Sabiedrības  ar ierobežotu atbildību "</w:t>
            </w:r>
            <w:r w:rsidR="00E344E7" w:rsidRPr="00CF477B">
              <w:rPr>
                <w:rFonts w:ascii="Times New Roman" w:eastAsia="Calibri" w:hAnsi="Times New Roman" w:cs="Times New Roman"/>
                <w:lang w:eastAsia="lv-LV"/>
              </w:rPr>
              <w:t>D</w:t>
            </w:r>
            <w:r w:rsidR="00E344E7" w:rsidRPr="00CF477B">
              <w:rPr>
                <w:rFonts w:ascii="Times New Roman" w:eastAsia="Calibri" w:hAnsi="Times New Roman" w:cs="Times New Roman"/>
              </w:rPr>
              <w:t>augavpils Olimpiskais centrs</w:t>
            </w:r>
            <w:r w:rsidRPr="00CF477B">
              <w:rPr>
                <w:rFonts w:ascii="Times New Roman" w:eastAsia="Calibri" w:hAnsi="Times New Roman" w:cs="Times New Roman"/>
                <w:lang w:eastAsia="lv-LV"/>
              </w:rPr>
              <w:t xml:space="preserve">", juriste </w:t>
            </w:r>
            <w:r w:rsidR="00E344E7" w:rsidRPr="00CF477B">
              <w:rPr>
                <w:rFonts w:ascii="Times New Roman" w:eastAsia="Calibri" w:hAnsi="Times New Roman" w:cs="Times New Roman"/>
                <w:lang w:eastAsia="lv-LV"/>
              </w:rPr>
              <w:t>Kristīne Pavlovska</w:t>
            </w:r>
            <w:r w:rsidRPr="00CF477B">
              <w:rPr>
                <w:rFonts w:ascii="Times New Roman" w:eastAsia="Calibri" w:hAnsi="Times New Roman" w:cs="Times New Roman"/>
                <w:lang w:eastAsia="lv-LV"/>
              </w:rPr>
              <w:t xml:space="preserve">, tālr. +371 </w:t>
            </w:r>
            <w:r w:rsidR="00E344E7" w:rsidRPr="00CF477B">
              <w:rPr>
                <w:rFonts w:ascii="Times New Roman" w:eastAsia="Calibri" w:hAnsi="Times New Roman" w:cs="Times New Roman"/>
                <w:lang w:eastAsia="lv-LV"/>
              </w:rPr>
              <w:t>26637002</w:t>
            </w:r>
            <w:r w:rsidRPr="00CF477B">
              <w:rPr>
                <w:rFonts w:ascii="Times New Roman" w:eastAsia="Calibri" w:hAnsi="Times New Roman" w:cs="Times New Roman"/>
                <w:lang w:eastAsia="lv-LV"/>
              </w:rPr>
              <w:t xml:space="preserve">,  </w:t>
            </w:r>
            <w:hyperlink r:id="rId8" w:history="1">
              <w:r w:rsidR="00E344E7" w:rsidRPr="00CF477B">
                <w:rPr>
                  <w:rStyle w:val="Hyperlink"/>
                  <w:rFonts w:ascii="Times New Roman" w:eastAsia="Calibri" w:hAnsi="Times New Roman" w:cs="Times New Roman"/>
                  <w:lang w:eastAsia="lv-LV"/>
                </w:rPr>
                <w:t>j</w:t>
              </w:r>
              <w:r w:rsidR="00E344E7" w:rsidRPr="00CF477B">
                <w:rPr>
                  <w:rStyle w:val="Hyperlink"/>
                  <w:rFonts w:ascii="Times New Roman" w:hAnsi="Times New Roman" w:cs="Times New Roman"/>
                  <w:lang w:eastAsia="lv-LV"/>
                </w:rPr>
                <w:t>uriste@daugavpilsoc.lv</w:t>
              </w:r>
            </w:hyperlink>
          </w:p>
        </w:tc>
      </w:tr>
      <w:tr w:rsidR="002363E1" w14:paraId="293D64C4" w14:textId="77777777" w:rsidTr="00E344E7">
        <w:trPr>
          <w:cantSplit/>
        </w:trPr>
        <w:tc>
          <w:tcPr>
            <w:tcW w:w="2700" w:type="dxa"/>
            <w:vMerge w:val="restart"/>
            <w:vAlign w:val="center"/>
            <w:hideMark/>
          </w:tcPr>
          <w:p w14:paraId="286B7389"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hideMark/>
          </w:tcPr>
          <w:p w14:paraId="3D3C0ADD" w14:textId="55860620"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hideMark/>
          </w:tcPr>
          <w:p w14:paraId="43798DB0" w14:textId="19521815" w:rsidR="002363E1" w:rsidRDefault="002363E1"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w:t>
            </w:r>
            <w:r w:rsidR="00E344E7">
              <w:rPr>
                <w:rFonts w:ascii="Times New Roman" w:eastAsia="Calibri" w:hAnsi="Times New Roman" w:cs="Times New Roman"/>
                <w:lang w:eastAsia="lv-LV"/>
              </w:rPr>
              <w:t>9</w:t>
            </w:r>
            <w:r>
              <w:rPr>
                <w:rFonts w:ascii="Times New Roman" w:eastAsia="Calibri" w:hAnsi="Times New Roman" w:cs="Times New Roman"/>
                <w:lang w:eastAsia="lv-LV"/>
              </w:rPr>
              <w:t>.00 līdz 12.00 un no 1</w:t>
            </w:r>
            <w:r w:rsidR="00E344E7">
              <w:rPr>
                <w:rFonts w:ascii="Times New Roman" w:eastAsia="Calibri" w:hAnsi="Times New Roman" w:cs="Times New Roman"/>
                <w:lang w:eastAsia="lv-LV"/>
              </w:rPr>
              <w:t>3</w:t>
            </w:r>
            <w:r>
              <w:rPr>
                <w:rFonts w:ascii="Times New Roman" w:eastAsia="Calibri" w:hAnsi="Times New Roman" w:cs="Times New Roman"/>
                <w:lang w:eastAsia="lv-LV"/>
              </w:rPr>
              <w:t>.</w:t>
            </w:r>
            <w:r w:rsidR="00E344E7">
              <w:rPr>
                <w:rFonts w:ascii="Times New Roman" w:eastAsia="Calibri" w:hAnsi="Times New Roman" w:cs="Times New Roman"/>
                <w:lang w:eastAsia="lv-LV"/>
              </w:rPr>
              <w:t>0</w:t>
            </w:r>
            <w:r>
              <w:rPr>
                <w:rFonts w:ascii="Times New Roman" w:eastAsia="Calibri" w:hAnsi="Times New Roman" w:cs="Times New Roman"/>
                <w:lang w:eastAsia="lv-LV"/>
              </w:rPr>
              <w:t>0 līdz 1</w:t>
            </w:r>
            <w:r w:rsidR="00E344E7">
              <w:rPr>
                <w:rFonts w:ascii="Times New Roman" w:eastAsia="Calibri" w:hAnsi="Times New Roman" w:cs="Times New Roman"/>
                <w:lang w:eastAsia="lv-LV"/>
              </w:rPr>
              <w:t>7</w:t>
            </w:r>
            <w:r>
              <w:rPr>
                <w:rFonts w:ascii="Times New Roman" w:eastAsia="Calibri" w:hAnsi="Times New Roman" w:cs="Times New Roman"/>
                <w:lang w:eastAsia="lv-LV"/>
              </w:rPr>
              <w:t>.00</w:t>
            </w:r>
          </w:p>
        </w:tc>
      </w:tr>
      <w:tr w:rsidR="002363E1" w14:paraId="118FC22A" w14:textId="77777777" w:rsidTr="00E344E7">
        <w:trPr>
          <w:cantSplit/>
        </w:trPr>
        <w:tc>
          <w:tcPr>
            <w:tcW w:w="0" w:type="auto"/>
            <w:vMerge/>
            <w:vAlign w:val="center"/>
            <w:hideMark/>
          </w:tcPr>
          <w:p w14:paraId="334F8626" w14:textId="77777777" w:rsidR="002363E1" w:rsidRDefault="002363E1" w:rsidP="00D2309B">
            <w:pPr>
              <w:spacing w:after="0"/>
              <w:rPr>
                <w:rFonts w:ascii="Times New Roman" w:eastAsia="Calibri" w:hAnsi="Times New Roman" w:cs="Times New Roman"/>
              </w:rPr>
            </w:pPr>
          </w:p>
        </w:tc>
        <w:tc>
          <w:tcPr>
            <w:tcW w:w="1860" w:type="dxa"/>
            <w:hideMark/>
          </w:tcPr>
          <w:p w14:paraId="0CDA3C92" w14:textId="213E32F3"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vAlign w:val="center"/>
            <w:hideMark/>
          </w:tcPr>
          <w:p w14:paraId="2B525B92" w14:textId="4933E4F2" w:rsidR="002363E1" w:rsidRDefault="002363E1" w:rsidP="00D2309B">
            <w:pPr>
              <w:spacing w:after="0" w:line="240" w:lineRule="auto"/>
              <w:rPr>
                <w:rFonts w:ascii="Times New Roman" w:eastAsia="Calibri" w:hAnsi="Times New Roman" w:cs="Times New Roman"/>
                <w:lang w:eastAsia="lv-LV"/>
              </w:rPr>
            </w:pPr>
          </w:p>
        </w:tc>
      </w:tr>
      <w:tr w:rsidR="002363E1" w14:paraId="6ADAFF75" w14:textId="77777777" w:rsidTr="00E344E7">
        <w:trPr>
          <w:cantSplit/>
        </w:trPr>
        <w:tc>
          <w:tcPr>
            <w:tcW w:w="0" w:type="auto"/>
            <w:vMerge/>
            <w:vAlign w:val="center"/>
            <w:hideMark/>
          </w:tcPr>
          <w:p w14:paraId="53187BBB" w14:textId="77777777" w:rsidR="002363E1" w:rsidRDefault="002363E1" w:rsidP="00D2309B">
            <w:pPr>
              <w:spacing w:after="0"/>
              <w:rPr>
                <w:rFonts w:ascii="Times New Roman" w:eastAsia="Calibri" w:hAnsi="Times New Roman" w:cs="Times New Roman"/>
              </w:rPr>
            </w:pPr>
          </w:p>
        </w:tc>
        <w:tc>
          <w:tcPr>
            <w:tcW w:w="1860" w:type="dxa"/>
            <w:hideMark/>
          </w:tcPr>
          <w:p w14:paraId="6D4F90CB"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vAlign w:val="center"/>
            <w:hideMark/>
          </w:tcPr>
          <w:p w14:paraId="2072B01D" w14:textId="66E2F1FA" w:rsidR="002363E1" w:rsidRDefault="002363E1" w:rsidP="00D2309B">
            <w:pPr>
              <w:spacing w:after="0" w:line="240" w:lineRule="auto"/>
              <w:rPr>
                <w:rFonts w:ascii="Times New Roman" w:eastAsia="Calibri" w:hAnsi="Times New Roman" w:cs="Times New Roman"/>
              </w:rPr>
            </w:pPr>
          </w:p>
        </w:tc>
      </w:tr>
    </w:tbl>
    <w:p w14:paraId="6E870ACF" w14:textId="093D5F6C" w:rsidR="002363E1" w:rsidRDefault="002363E1" w:rsidP="002363E1">
      <w:pPr>
        <w:spacing w:after="0" w:line="240" w:lineRule="auto"/>
        <w:jc w:val="both"/>
        <w:rPr>
          <w:rFonts w:ascii="Times New Roman" w:eastAsia="Calibri" w:hAnsi="Times New Roman" w:cs="Times New Roman"/>
          <w:bCs/>
          <w:sz w:val="24"/>
          <w:szCs w:val="24"/>
        </w:rPr>
      </w:pPr>
      <w:r w:rsidRPr="00CF477B">
        <w:rPr>
          <w:rFonts w:ascii="Times New Roman" w:eastAsia="Calibri" w:hAnsi="Times New Roman" w:cs="Times New Roman"/>
          <w:color w:val="000000"/>
          <w:sz w:val="24"/>
          <w:szCs w:val="24"/>
          <w:lang w:eastAsia="lv-LV"/>
        </w:rPr>
        <w:t>1.</w:t>
      </w:r>
      <w:r w:rsidR="00CF477B">
        <w:rPr>
          <w:rFonts w:ascii="Times New Roman" w:eastAsia="Calibri" w:hAnsi="Times New Roman" w:cs="Times New Roman"/>
          <w:bCs/>
          <w:color w:val="000000"/>
          <w:sz w:val="24"/>
          <w:szCs w:val="24"/>
          <w:lang w:eastAsia="lv-LV"/>
        </w:rPr>
        <w:t xml:space="preserve"> </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nodrošināt </w:t>
      </w:r>
      <w:r w:rsidR="001F532B">
        <w:rPr>
          <w:rFonts w:ascii="Times New Roman" w:eastAsia="Calibri" w:hAnsi="Times New Roman" w:cs="Times New Roman"/>
          <w:bCs/>
          <w:sz w:val="24"/>
          <w:szCs w:val="24"/>
        </w:rPr>
        <w:t>pontonu laipas pagarinājuma</w:t>
      </w:r>
      <w:r w:rsidR="003E302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piegādi un atsavināšanu SIA “</w:t>
      </w:r>
      <w:r w:rsidR="001F532B">
        <w:rPr>
          <w:rFonts w:ascii="Times New Roman" w:eastAsia="Calibri" w:hAnsi="Times New Roman" w:cs="Times New Roman"/>
          <w:bCs/>
          <w:sz w:val="24"/>
          <w:szCs w:val="24"/>
        </w:rPr>
        <w:t>Daugavpils Olimpiskais centrs</w:t>
      </w:r>
      <w:r>
        <w:rPr>
          <w:rFonts w:ascii="Times New Roman" w:eastAsia="Calibri" w:hAnsi="Times New Roman" w:cs="Times New Roman"/>
          <w:bCs/>
          <w:sz w:val="24"/>
          <w:szCs w:val="24"/>
        </w:rPr>
        <w:t xml:space="preserve">” </w:t>
      </w:r>
      <w:r w:rsidR="001F532B">
        <w:rPr>
          <w:rFonts w:ascii="Times New Roman" w:eastAsia="Calibri" w:hAnsi="Times New Roman" w:cs="Times New Roman"/>
          <w:bCs/>
          <w:sz w:val="24"/>
          <w:szCs w:val="24"/>
        </w:rPr>
        <w:t>objekt</w:t>
      </w:r>
      <w:r w:rsidR="00CF477B">
        <w:rPr>
          <w:rFonts w:ascii="Times New Roman" w:eastAsia="Calibri" w:hAnsi="Times New Roman" w:cs="Times New Roman"/>
          <w:bCs/>
          <w:sz w:val="24"/>
          <w:szCs w:val="24"/>
        </w:rPr>
        <w:t>ā</w:t>
      </w:r>
      <w:r w:rsidR="001F532B">
        <w:rPr>
          <w:rFonts w:ascii="Times New Roman" w:eastAsia="Calibri" w:hAnsi="Times New Roman" w:cs="Times New Roman"/>
          <w:bCs/>
          <w:sz w:val="24"/>
          <w:szCs w:val="24"/>
        </w:rPr>
        <w:t xml:space="preserve"> Stropu ielā 40, Daugavpil</w:t>
      </w:r>
      <w:r w:rsidR="00CF477B">
        <w:rPr>
          <w:rFonts w:ascii="Times New Roman" w:eastAsia="Calibri" w:hAnsi="Times New Roman" w:cs="Times New Roman"/>
          <w:bCs/>
          <w:sz w:val="24"/>
          <w:szCs w:val="24"/>
        </w:rPr>
        <w:t>ī</w:t>
      </w:r>
      <w:r>
        <w:rPr>
          <w:rFonts w:ascii="Times New Roman" w:eastAsia="Calibri" w:hAnsi="Times New Roman" w:cs="Times New Roman"/>
          <w:bCs/>
          <w:sz w:val="24"/>
          <w:szCs w:val="24"/>
        </w:rPr>
        <w:t xml:space="preserve"> vajadzībām, ievērojot Pasūtītāja minimālās tehniskās prasības (2.pielikums). </w:t>
      </w:r>
    </w:p>
    <w:p w14:paraId="4DB6A933" w14:textId="7DAAF79B" w:rsidR="002363E1" w:rsidRPr="00325BA4" w:rsidRDefault="002363E1" w:rsidP="002363E1">
      <w:pPr>
        <w:spacing w:after="0" w:line="240" w:lineRule="auto"/>
        <w:jc w:val="both"/>
        <w:rPr>
          <w:rFonts w:ascii="Times New Roman" w:eastAsia="Calibri" w:hAnsi="Times New Roman" w:cs="Times New Roman"/>
          <w:bCs/>
          <w:sz w:val="24"/>
          <w:szCs w:val="24"/>
          <w:u w:val="single"/>
          <w:lang w:eastAsia="lv-LV"/>
        </w:rPr>
      </w:pPr>
      <w:r w:rsidRPr="00CF477B">
        <w:rPr>
          <w:rFonts w:ascii="Times New Roman" w:eastAsia="Calibri" w:hAnsi="Times New Roman" w:cs="Times New Roman"/>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sidRPr="00325BA4">
        <w:rPr>
          <w:rFonts w:ascii="Times New Roman" w:eastAsia="Calibri" w:hAnsi="Times New Roman" w:cs="Times New Roman"/>
          <w:b/>
          <w:bCs/>
          <w:sz w:val="24"/>
          <w:szCs w:val="24"/>
          <w:lang w:eastAsia="lv-LV"/>
        </w:rPr>
        <w:t xml:space="preserve">iesniedzams </w:t>
      </w:r>
      <w:r w:rsidRPr="0067569A">
        <w:rPr>
          <w:rFonts w:ascii="Times New Roman" w:eastAsia="Calibri" w:hAnsi="Times New Roman" w:cs="Times New Roman"/>
          <w:b/>
          <w:bCs/>
          <w:color w:val="EE0000"/>
          <w:sz w:val="24"/>
          <w:szCs w:val="24"/>
          <w:lang w:eastAsia="lv-LV"/>
        </w:rPr>
        <w:t>līdz 202</w:t>
      </w:r>
      <w:r w:rsidR="003E3027" w:rsidRPr="0067569A">
        <w:rPr>
          <w:rFonts w:ascii="Times New Roman" w:eastAsia="Calibri" w:hAnsi="Times New Roman" w:cs="Times New Roman"/>
          <w:b/>
          <w:bCs/>
          <w:color w:val="EE0000"/>
          <w:sz w:val="24"/>
          <w:szCs w:val="24"/>
          <w:lang w:eastAsia="lv-LV"/>
        </w:rPr>
        <w:t>5</w:t>
      </w:r>
      <w:r w:rsidRPr="0067569A">
        <w:rPr>
          <w:rFonts w:ascii="Times New Roman" w:eastAsia="Calibri" w:hAnsi="Times New Roman" w:cs="Times New Roman"/>
          <w:b/>
          <w:bCs/>
          <w:color w:val="EE0000"/>
          <w:sz w:val="24"/>
          <w:szCs w:val="24"/>
          <w:lang w:eastAsia="lv-LV"/>
        </w:rPr>
        <w:t xml:space="preserve">.gada </w:t>
      </w:r>
      <w:r w:rsidR="001F532B" w:rsidRPr="0067569A">
        <w:rPr>
          <w:rFonts w:ascii="Times New Roman" w:eastAsia="Calibri" w:hAnsi="Times New Roman" w:cs="Times New Roman"/>
          <w:b/>
          <w:bCs/>
          <w:color w:val="EE0000"/>
          <w:sz w:val="24"/>
          <w:szCs w:val="24"/>
          <w:lang w:eastAsia="lv-LV"/>
        </w:rPr>
        <w:t>4</w:t>
      </w:r>
      <w:r w:rsidRPr="0067569A">
        <w:rPr>
          <w:rFonts w:ascii="Times New Roman" w:eastAsia="Calibri" w:hAnsi="Times New Roman" w:cs="Times New Roman"/>
          <w:b/>
          <w:bCs/>
          <w:color w:val="EE0000"/>
          <w:sz w:val="24"/>
          <w:szCs w:val="24"/>
          <w:lang w:eastAsia="lv-LV"/>
        </w:rPr>
        <w:t>.</w:t>
      </w:r>
      <w:r w:rsidR="001F532B" w:rsidRPr="0067569A">
        <w:rPr>
          <w:rFonts w:ascii="Times New Roman" w:eastAsia="Calibri" w:hAnsi="Times New Roman" w:cs="Times New Roman"/>
          <w:b/>
          <w:bCs/>
          <w:color w:val="EE0000"/>
          <w:sz w:val="24"/>
          <w:szCs w:val="24"/>
          <w:lang w:eastAsia="lv-LV"/>
        </w:rPr>
        <w:t>jū</w:t>
      </w:r>
      <w:r w:rsidR="00B4138D">
        <w:rPr>
          <w:rFonts w:ascii="Times New Roman" w:eastAsia="Calibri" w:hAnsi="Times New Roman" w:cs="Times New Roman"/>
          <w:b/>
          <w:bCs/>
          <w:color w:val="EE0000"/>
          <w:sz w:val="24"/>
          <w:szCs w:val="24"/>
          <w:lang w:eastAsia="lv-LV"/>
        </w:rPr>
        <w:t>l</w:t>
      </w:r>
      <w:r w:rsidR="001F532B" w:rsidRPr="0067569A">
        <w:rPr>
          <w:rFonts w:ascii="Times New Roman" w:eastAsia="Calibri" w:hAnsi="Times New Roman" w:cs="Times New Roman"/>
          <w:b/>
          <w:bCs/>
          <w:color w:val="EE0000"/>
          <w:sz w:val="24"/>
          <w:szCs w:val="24"/>
          <w:lang w:eastAsia="lv-LV"/>
        </w:rPr>
        <w:t>ijam</w:t>
      </w:r>
      <w:r w:rsidRPr="00325BA4">
        <w:rPr>
          <w:rFonts w:ascii="Times New Roman" w:eastAsia="Calibri" w:hAnsi="Times New Roman" w:cs="Times New Roman"/>
          <w:b/>
          <w:bCs/>
          <w:sz w:val="24"/>
          <w:szCs w:val="24"/>
          <w:lang w:eastAsia="lv-LV"/>
        </w:rPr>
        <w:t>, plkst.: 1</w:t>
      </w:r>
      <w:r w:rsidR="003E3027">
        <w:rPr>
          <w:rFonts w:ascii="Times New Roman" w:eastAsia="Calibri" w:hAnsi="Times New Roman" w:cs="Times New Roman"/>
          <w:b/>
          <w:bCs/>
          <w:sz w:val="24"/>
          <w:szCs w:val="24"/>
          <w:lang w:eastAsia="lv-LV"/>
        </w:rPr>
        <w:t>2</w:t>
      </w:r>
      <w:r w:rsidRPr="00325BA4">
        <w:rPr>
          <w:rFonts w:ascii="Times New Roman" w:eastAsia="Calibri" w:hAnsi="Times New Roman" w:cs="Times New Roman"/>
          <w:b/>
          <w:bCs/>
          <w:sz w:val="24"/>
          <w:szCs w:val="24"/>
          <w:lang w:eastAsia="lv-LV"/>
        </w:rPr>
        <w:t>:00,</w:t>
      </w:r>
      <w:r w:rsidRPr="00325BA4">
        <w:rPr>
          <w:rFonts w:ascii="Times New Roman" w:eastAsia="Calibri" w:hAnsi="Times New Roman" w:cs="Times New Roman"/>
          <w:bCs/>
          <w:sz w:val="24"/>
          <w:szCs w:val="24"/>
          <w:lang w:eastAsia="lv-LV"/>
        </w:rPr>
        <w:t xml:space="preserve"> </w:t>
      </w:r>
      <w:r w:rsidRPr="00325BA4">
        <w:rPr>
          <w:rFonts w:ascii="Times New Roman" w:eastAsia="Calibri" w:hAnsi="Times New Roman" w:cs="Times New Roman"/>
          <w:b/>
          <w:bCs/>
          <w:sz w:val="24"/>
          <w:szCs w:val="24"/>
          <w:lang w:eastAsia="lv-LV"/>
        </w:rPr>
        <w:t>Sabiedrībā ar ierobežotu atbildību "</w:t>
      </w:r>
      <w:r w:rsidR="00CA1D4E">
        <w:rPr>
          <w:rFonts w:ascii="Times New Roman" w:eastAsia="Calibri" w:hAnsi="Times New Roman" w:cs="Times New Roman"/>
          <w:b/>
          <w:bCs/>
          <w:sz w:val="24"/>
          <w:szCs w:val="24"/>
          <w:lang w:eastAsia="lv-LV"/>
        </w:rPr>
        <w:t>Daugavpils Olimpiskais centrs</w:t>
      </w:r>
      <w:r w:rsidRPr="00325BA4">
        <w:rPr>
          <w:rFonts w:ascii="Times New Roman" w:eastAsia="Calibri" w:hAnsi="Times New Roman" w:cs="Times New Roman"/>
          <w:b/>
          <w:bCs/>
          <w:sz w:val="24"/>
          <w:szCs w:val="24"/>
          <w:lang w:eastAsia="lv-LV"/>
        </w:rPr>
        <w:t xml:space="preserve">", </w:t>
      </w:r>
      <w:r w:rsidR="00CA1D4E">
        <w:rPr>
          <w:rFonts w:ascii="Times New Roman" w:eastAsia="Calibri" w:hAnsi="Times New Roman" w:cs="Times New Roman"/>
          <w:b/>
          <w:bCs/>
          <w:sz w:val="24"/>
          <w:szCs w:val="24"/>
          <w:lang w:eastAsia="lv-LV"/>
        </w:rPr>
        <w:t>Stadiona</w:t>
      </w:r>
      <w:r w:rsidRPr="00325BA4">
        <w:rPr>
          <w:rFonts w:ascii="Times New Roman" w:eastAsia="Calibri" w:hAnsi="Times New Roman" w:cs="Times New Roman"/>
          <w:b/>
          <w:bCs/>
          <w:sz w:val="24"/>
          <w:szCs w:val="24"/>
          <w:lang w:eastAsia="lv-LV"/>
        </w:rPr>
        <w:t xml:space="preserve"> ielā </w:t>
      </w:r>
      <w:r w:rsidR="00CA1D4E">
        <w:rPr>
          <w:rFonts w:ascii="Times New Roman" w:eastAsia="Calibri" w:hAnsi="Times New Roman" w:cs="Times New Roman"/>
          <w:b/>
          <w:bCs/>
          <w:sz w:val="24"/>
          <w:szCs w:val="24"/>
          <w:lang w:eastAsia="lv-LV"/>
        </w:rPr>
        <w:t>1</w:t>
      </w:r>
      <w:r w:rsidRPr="00325BA4">
        <w:rPr>
          <w:rFonts w:ascii="Times New Roman" w:eastAsia="Calibri" w:hAnsi="Times New Roman" w:cs="Times New Roman"/>
          <w:b/>
          <w:bCs/>
          <w:sz w:val="24"/>
          <w:szCs w:val="24"/>
          <w:lang w:eastAsia="lv-LV"/>
        </w:rPr>
        <w:t xml:space="preserve">, Daugavpilī, LV-5401, vai elektroniskā veidā uz e-pasta adresi: </w:t>
      </w:r>
      <w:hyperlink r:id="rId9" w:history="1">
        <w:r w:rsidR="00CA1D4E" w:rsidRPr="00D2096A">
          <w:rPr>
            <w:rStyle w:val="Hyperlink"/>
            <w:rFonts w:ascii="Times New Roman" w:eastAsia="Calibri" w:hAnsi="Times New Roman" w:cs="Times New Roman"/>
            <w:b/>
            <w:bCs/>
            <w:sz w:val="24"/>
            <w:szCs w:val="24"/>
            <w:lang w:eastAsia="lv-LV"/>
          </w:rPr>
          <w:t>birojs@daugavpilsoc.lv</w:t>
        </w:r>
      </w:hyperlink>
      <w:r w:rsidRPr="00325BA4">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u w:val="single"/>
          <w:lang w:eastAsia="lv-LV"/>
        </w:rPr>
        <w:t>Iesniedzot piedāvājumu elektroniski, piedāvājumam obligāti jābūt parakstītam ar drošu elektronisko parakstu un laika zīmogu.</w:t>
      </w:r>
    </w:p>
    <w:p w14:paraId="7385E90F" w14:textId="12827A2B" w:rsidR="002363E1" w:rsidRPr="0067569A" w:rsidRDefault="002363E1" w:rsidP="002363E1">
      <w:pPr>
        <w:spacing w:after="0" w:line="240" w:lineRule="auto"/>
        <w:jc w:val="both"/>
        <w:rPr>
          <w:rFonts w:ascii="Times New Roman" w:eastAsia="Calibri" w:hAnsi="Times New Roman" w:cs="Times New Roman"/>
          <w:sz w:val="24"/>
          <w:szCs w:val="24"/>
        </w:rPr>
      </w:pPr>
      <w:bookmarkStart w:id="1" w:name="_Toc341872544"/>
      <w:bookmarkStart w:id="2" w:name="_Toc337468672"/>
      <w:bookmarkStart w:id="3" w:name="_Toc134628683"/>
      <w:bookmarkStart w:id="4" w:name="_Toc134418278"/>
      <w:r w:rsidRPr="0067569A">
        <w:rPr>
          <w:rFonts w:ascii="Times New Roman" w:eastAsia="Calibri" w:hAnsi="Times New Roman" w:cs="Times New Roman"/>
          <w:sz w:val="24"/>
          <w:szCs w:val="24"/>
        </w:rPr>
        <w:t>3.</w:t>
      </w:r>
      <w:r w:rsidR="00CF477B">
        <w:rPr>
          <w:rFonts w:ascii="Times New Roman" w:eastAsia="Calibri" w:hAnsi="Times New Roman" w:cs="Times New Roman"/>
          <w:sz w:val="24"/>
          <w:szCs w:val="24"/>
        </w:rPr>
        <w:t xml:space="preserve"> </w:t>
      </w:r>
      <w:r w:rsidRPr="0067569A">
        <w:rPr>
          <w:rFonts w:ascii="Times New Roman" w:eastAsia="Calibri" w:hAnsi="Times New Roman" w:cs="Times New Roman"/>
          <w:sz w:val="24"/>
          <w:szCs w:val="24"/>
        </w:rPr>
        <w:t xml:space="preserve">Līguma darbības laiks: </w:t>
      </w:r>
      <w:bookmarkEnd w:id="1"/>
      <w:bookmarkEnd w:id="2"/>
      <w:bookmarkEnd w:id="3"/>
      <w:bookmarkEnd w:id="4"/>
      <w:r w:rsidRPr="0067569A">
        <w:rPr>
          <w:rFonts w:ascii="Times New Roman" w:eastAsia="Calibri" w:hAnsi="Times New Roman" w:cs="Times New Roman"/>
          <w:sz w:val="24"/>
          <w:szCs w:val="24"/>
        </w:rPr>
        <w:t>uz saistību izpildes laiku.</w:t>
      </w:r>
    </w:p>
    <w:p w14:paraId="18D9E786" w14:textId="36BD6B25"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4. Pretendents nevar iesniegt piedāvājumu variantus.</w:t>
      </w:r>
    </w:p>
    <w:p w14:paraId="7A93ABA9" w14:textId="3295857C" w:rsidR="002363E1" w:rsidRDefault="002363E1" w:rsidP="002363E1">
      <w:pPr>
        <w:spacing w:after="0" w:line="240" w:lineRule="auto"/>
        <w:jc w:val="both"/>
        <w:rPr>
          <w:rFonts w:ascii="Times New Roman" w:eastAsia="Calibri" w:hAnsi="Times New Roman" w:cs="Times New Roman"/>
          <w:color w:val="000000"/>
          <w:sz w:val="24"/>
          <w:szCs w:val="24"/>
          <w:lang w:eastAsia="lv-LV"/>
        </w:rPr>
      </w:pPr>
      <w:r w:rsidRPr="0067569A">
        <w:rPr>
          <w:rFonts w:ascii="Times New Roman" w:eastAsia="Calibri" w:hAnsi="Times New Roman" w:cs="Times New Roman"/>
          <w:color w:val="000000"/>
          <w:sz w:val="24"/>
          <w:szCs w:val="24"/>
          <w:lang w:eastAsia="lv-LV"/>
        </w:rPr>
        <w:t>5</w:t>
      </w:r>
      <w:r>
        <w:rPr>
          <w:rFonts w:ascii="Times New Roman" w:eastAsia="Calibri" w:hAnsi="Times New Roman" w:cs="Times New Roman"/>
          <w:color w:val="000000"/>
          <w:sz w:val="24"/>
          <w:szCs w:val="24"/>
          <w:lang w:eastAsia="lv-LV"/>
        </w:rPr>
        <w:t>.</w:t>
      </w:r>
      <w:r w:rsidR="00CF477B">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Nosacījumi pretendenta dalībai aptaujā:</w:t>
      </w:r>
    </w:p>
    <w:p w14:paraId="0E2D6424" w14:textId="2A763039"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Pretendents ir reģistrēts Latvijas Republikas Uzņēmumu reģistrā vai līdzvērtīgā reģistrā ārvalstīs</w:t>
      </w:r>
      <w:r w:rsidR="00133D3E">
        <w:rPr>
          <w:rFonts w:ascii="Times New Roman" w:eastAsia="Calibri" w:hAnsi="Times New Roman" w:cs="Times New Roman"/>
          <w:sz w:val="24"/>
          <w:szCs w:val="24"/>
          <w:lang w:eastAsia="lv-LV"/>
        </w:rPr>
        <w:t>;</w:t>
      </w:r>
    </w:p>
    <w:p w14:paraId="7E67625C" w14:textId="05D2BDDB"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 Pretendentam ir pieredze tehniskajā specifikācijā minētā pakalpojuma sniegšanā</w:t>
      </w:r>
      <w:r w:rsidR="00133D3E">
        <w:rPr>
          <w:rFonts w:ascii="Times New Roman" w:eastAsia="Calibri" w:hAnsi="Times New Roman" w:cs="Times New Roman"/>
          <w:sz w:val="24"/>
          <w:szCs w:val="24"/>
          <w:lang w:eastAsia="lv-LV"/>
        </w:rPr>
        <w:t>;</w:t>
      </w:r>
    </w:p>
    <w:p w14:paraId="5F3566D8"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1EB75D63"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sidRPr="0067569A">
        <w:rPr>
          <w:rFonts w:ascii="Times New Roman" w:eastAsia="Calibri" w:hAnsi="Times New Roman" w:cs="Times New Roman"/>
          <w:bCs/>
          <w:sz w:val="24"/>
          <w:szCs w:val="24"/>
          <w:lang w:eastAsia="lv-LV"/>
        </w:rPr>
        <w:t>6. Pasūtītājs</w:t>
      </w:r>
      <w:r>
        <w:rPr>
          <w:rFonts w:ascii="Times New Roman" w:eastAsia="Calibri" w:hAnsi="Times New Roman" w:cs="Times New Roman"/>
          <w:sz w:val="24"/>
          <w:szCs w:val="24"/>
          <w:lang w:eastAsia="lv-LV"/>
        </w:rPr>
        <w:t xml:space="preserve"> var izslēgt pretendentu no dalības procedūrā jebkurā no šādiem gadījumiem:</w:t>
      </w:r>
    </w:p>
    <w:p w14:paraId="7B866E89" w14:textId="5140FEF2"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Pasludināts pretendenta maksātnespējas process, apturēta vai pārtraukta tā saimnieciskā darbība, uzsākta tiesvedība par tā bankrotu vai tas tiek likvidēts;</w:t>
      </w:r>
    </w:p>
    <w:p w14:paraId="6F4B7A39" w14:textId="4581627B"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6.2</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3D9CD1AC" w14:textId="0FABD6FD"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6.3</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Kandidāts vai pretendents ir sniedzis nepatiesu informāciju vai vispār nav sniedzis pieprasīto informāciju;</w:t>
      </w:r>
    </w:p>
    <w:p w14:paraId="44247BCA" w14:textId="4E635444"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Gadījumā, ja pārbaudot Pretendenta piedāvājumu, ir konstatēts ka Pretendents nav tiesīgs veikt tehniskajā specifikācijā norādītos darbus, finanšu vai tehniskais piedāvājums ir neatbilstoši noformēts;</w:t>
      </w:r>
    </w:p>
    <w:p w14:paraId="46ADD916"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133D3E">
        <w:rPr>
          <w:rFonts w:ascii="Times New Roman" w:eastAsia="Calibri" w:hAnsi="Times New Roman" w:cs="Times New Roman"/>
          <w:sz w:val="24"/>
          <w:szCs w:val="24"/>
        </w:rPr>
        <w:t>7.</w:t>
      </w:r>
      <w:r w:rsidRPr="0067569A">
        <w:rPr>
          <w:rFonts w:ascii="Times New Roman" w:eastAsia="Calibri" w:hAnsi="Times New Roman" w:cs="Times New Roman"/>
          <w:bCs/>
          <w:sz w:val="24"/>
          <w:szCs w:val="24"/>
        </w:rPr>
        <w:t xml:space="preserve"> Pretendentu iesniedzamie dokumenti:</w:t>
      </w:r>
    </w:p>
    <w:p w14:paraId="166DFFA1" w14:textId="2D2EB2ED"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lastRenderedPageBreak/>
        <w:t>7.1.</w:t>
      </w:r>
      <w:r w:rsidR="00CF477B">
        <w:rPr>
          <w:rFonts w:ascii="Times New Roman" w:eastAsia="Calibri" w:hAnsi="Times New Roman" w:cs="Times New Roman"/>
          <w:bCs/>
          <w:sz w:val="24"/>
          <w:szCs w:val="24"/>
        </w:rPr>
        <w:t xml:space="preserve"> </w:t>
      </w:r>
      <w:r w:rsidRPr="0067569A">
        <w:rPr>
          <w:rFonts w:ascii="Times New Roman" w:eastAsia="Calibri" w:hAnsi="Times New Roman" w:cs="Times New Roman"/>
          <w:bCs/>
          <w:sz w:val="24"/>
          <w:szCs w:val="24"/>
        </w:rPr>
        <w:t>Pretendenta pieteikums dalībai uzaicinājumā, kas sagatavots atbilstoši 1.pielikumā norādītajai formai;</w:t>
      </w:r>
    </w:p>
    <w:p w14:paraId="14F486C7"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7.2. Tehniskā specifikācija/Tehniskais piedāvājums (2.pielikums).</w:t>
      </w:r>
    </w:p>
    <w:p w14:paraId="03E3381E"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7.3. Finanšu piedāvājums (3.pielikums).</w:t>
      </w:r>
    </w:p>
    <w:p w14:paraId="3EEC96BD" w14:textId="465F3A68"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8. Cenā jāietver visi nodokļi, nodevas un maksājumi un visas saprātīgi paredzamās ar darba izpildi saistītās izmaksas (ar iekārtas piegādes</w:t>
      </w:r>
      <w:r w:rsidR="00CA1D4E" w:rsidRPr="0067569A">
        <w:rPr>
          <w:rFonts w:ascii="Times New Roman" w:eastAsia="Calibri" w:hAnsi="Times New Roman" w:cs="Times New Roman"/>
          <w:bCs/>
          <w:sz w:val="24"/>
          <w:szCs w:val="24"/>
        </w:rPr>
        <w:t xml:space="preserve"> un montāžas</w:t>
      </w:r>
      <w:r w:rsidRPr="0067569A">
        <w:rPr>
          <w:rFonts w:ascii="Times New Roman" w:eastAsia="Calibri" w:hAnsi="Times New Roman" w:cs="Times New Roman"/>
          <w:bCs/>
          <w:sz w:val="24"/>
          <w:szCs w:val="24"/>
        </w:rPr>
        <w:t xml:space="preserve"> izmaksām), atskait</w:t>
      </w:r>
      <w:bookmarkStart w:id="5" w:name="_Toc241495780"/>
      <w:bookmarkStart w:id="6" w:name="_Toc134628697"/>
      <w:bookmarkStart w:id="7" w:name="_Toc114559674"/>
      <w:r w:rsidRPr="0067569A">
        <w:rPr>
          <w:rFonts w:ascii="Times New Roman" w:eastAsia="Calibri" w:hAnsi="Times New Roman" w:cs="Times New Roman"/>
          <w:bCs/>
          <w:sz w:val="24"/>
          <w:szCs w:val="24"/>
        </w:rPr>
        <w:t>ot pievienotās vērtības nodokli.</w:t>
      </w:r>
    </w:p>
    <w:p w14:paraId="155FA136"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 xml:space="preserve">9. </w:t>
      </w:r>
      <w:r w:rsidRPr="0067569A">
        <w:rPr>
          <w:rFonts w:ascii="Times New Roman" w:eastAsia="Calibri" w:hAnsi="Times New Roman" w:cs="Times New Roman"/>
          <w:bCs/>
          <w:sz w:val="24"/>
          <w:szCs w:val="24"/>
          <w:u w:val="single"/>
        </w:rPr>
        <w:t>Piedāvājum</w:t>
      </w:r>
      <w:bookmarkEnd w:id="5"/>
      <w:bookmarkEnd w:id="6"/>
      <w:bookmarkEnd w:id="7"/>
      <w:r w:rsidRPr="0067569A">
        <w:rPr>
          <w:rFonts w:ascii="Times New Roman" w:eastAsia="Calibri" w:hAnsi="Times New Roman" w:cs="Times New Roman"/>
          <w:bCs/>
          <w:sz w:val="24"/>
          <w:szCs w:val="24"/>
          <w:u w:val="single"/>
        </w:rPr>
        <w:t>a izvēles kritēriji – piedāvājums ar viszemāko cenu, kas pilnībā atbilst prasībām.</w:t>
      </w:r>
    </w:p>
    <w:p w14:paraId="10B85236" w14:textId="77777777" w:rsidR="002363E1" w:rsidRDefault="002363E1" w:rsidP="002363E1">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10. Ja piedāvājumu iesniedz personiski, tas iesniedzams aizlīmētā, aizzīmogotā</w:t>
      </w:r>
      <w:r>
        <w:rPr>
          <w:rFonts w:ascii="Times New Roman" w:eastAsia="Calibri" w:hAnsi="Times New Roman" w:cs="Times New Roman"/>
          <w:bCs/>
          <w:sz w:val="24"/>
          <w:szCs w:val="24"/>
        </w:rPr>
        <w:t xml:space="preserve"> aploksnē/iepakojumā, uz kuras jānorāda:</w:t>
      </w:r>
    </w:p>
    <w:p w14:paraId="0A36A0EF" w14:textId="77777777" w:rsidR="002363E1" w:rsidRDefault="002363E1" w:rsidP="002363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 pasūtītāja nosaukums un juridiskā adrese;</w:t>
      </w:r>
    </w:p>
    <w:p w14:paraId="6CC8B6F4" w14:textId="2A1F95A0" w:rsidR="002363E1" w:rsidRDefault="002363E1" w:rsidP="002363E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10.2. pretendenta nosaukums, reģistrācijas numurs un juridiskā adrese, iepirkuma nosaukums – </w:t>
      </w:r>
      <w:r w:rsidRPr="00CA1D4E">
        <w:rPr>
          <w:rFonts w:ascii="Times New Roman" w:eastAsia="Calibri" w:hAnsi="Times New Roman" w:cs="Times New Roman"/>
          <w:b/>
          <w:sz w:val="24"/>
          <w:szCs w:val="24"/>
        </w:rPr>
        <w:t>“</w:t>
      </w:r>
      <w:r w:rsidR="00CA1D4E" w:rsidRPr="00CA1D4E">
        <w:rPr>
          <w:rFonts w:ascii="Times New Roman" w:eastAsia="Calibri" w:hAnsi="Times New Roman" w:cs="Times New Roman"/>
          <w:b/>
          <w:color w:val="000000"/>
          <w:sz w:val="24"/>
          <w:szCs w:val="24"/>
        </w:rPr>
        <w:t>P</w:t>
      </w:r>
      <w:r w:rsidR="00CA1D4E">
        <w:rPr>
          <w:rFonts w:ascii="Times New Roman" w:eastAsia="Calibri" w:hAnsi="Times New Roman" w:cs="Times New Roman"/>
          <w:b/>
          <w:color w:val="000000"/>
          <w:sz w:val="24"/>
          <w:szCs w:val="24"/>
        </w:rPr>
        <w:t>ontona laipas pagarinājums Stropu ielā 40, Daugavpilī</w:t>
      </w:r>
      <w:r w:rsidR="00CA1D4E" w:rsidRPr="00204C95">
        <w:rPr>
          <w:rFonts w:ascii="Times New Roman" w:eastAsia="Calibri" w:hAnsi="Times New Roman" w:cs="Times New Roman"/>
          <w:b/>
          <w:color w:val="000000"/>
          <w:sz w:val="24"/>
          <w:szCs w:val="24"/>
        </w:rPr>
        <w:t xml:space="preserve">”, ID </w:t>
      </w:r>
      <w:r w:rsidR="00CA1D4E">
        <w:rPr>
          <w:rFonts w:ascii="Times New Roman" w:eastAsia="Calibri" w:hAnsi="Times New Roman" w:cs="Times New Roman"/>
          <w:b/>
          <w:color w:val="000000"/>
          <w:sz w:val="24"/>
          <w:szCs w:val="24"/>
        </w:rPr>
        <w:t xml:space="preserve">DOC </w:t>
      </w:r>
      <w:r w:rsidR="00CA1D4E" w:rsidRPr="00204C95">
        <w:rPr>
          <w:rFonts w:ascii="Times New Roman" w:eastAsia="Calibri" w:hAnsi="Times New Roman" w:cs="Times New Roman"/>
          <w:b/>
          <w:color w:val="000000"/>
          <w:sz w:val="24"/>
          <w:szCs w:val="24"/>
        </w:rPr>
        <w:t>2025</w:t>
      </w:r>
      <w:r w:rsidR="00CA1D4E">
        <w:rPr>
          <w:rFonts w:ascii="Times New Roman" w:eastAsia="Calibri" w:hAnsi="Times New Roman" w:cs="Times New Roman"/>
          <w:b/>
          <w:color w:val="000000"/>
          <w:sz w:val="24"/>
          <w:szCs w:val="24"/>
        </w:rPr>
        <w:t>-4</w:t>
      </w:r>
      <w:r>
        <w:rPr>
          <w:rFonts w:ascii="Times New Roman" w:eastAsia="Calibri" w:hAnsi="Times New Roman" w:cs="Times New Roman"/>
          <w:bCs/>
          <w:sz w:val="24"/>
          <w:szCs w:val="24"/>
        </w:rPr>
        <w:t xml:space="preserve">;   </w:t>
      </w:r>
    </w:p>
    <w:p w14:paraId="6B1FAF71" w14:textId="04A4B288" w:rsidR="002363E1" w:rsidRDefault="002363E1" w:rsidP="002363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10.3. atzīme: </w:t>
      </w:r>
      <w:r>
        <w:rPr>
          <w:rFonts w:ascii="Times New Roman" w:eastAsia="Calibri" w:hAnsi="Times New Roman" w:cs="Times New Roman"/>
          <w:b/>
          <w:bCs/>
          <w:sz w:val="24"/>
          <w:szCs w:val="24"/>
        </w:rPr>
        <w:t>„</w:t>
      </w:r>
      <w:r w:rsidRPr="00757DBE">
        <w:rPr>
          <w:rFonts w:ascii="Times New Roman" w:eastAsia="Calibri" w:hAnsi="Times New Roman" w:cs="Times New Roman"/>
          <w:b/>
          <w:bCs/>
          <w:i/>
          <w:color w:val="FF0000"/>
          <w:sz w:val="24"/>
          <w:szCs w:val="24"/>
          <w:u w:val="single"/>
        </w:rPr>
        <w:t>Neatvērt līdz 202</w:t>
      </w:r>
      <w:r w:rsidR="003E3027">
        <w:rPr>
          <w:rFonts w:ascii="Times New Roman" w:eastAsia="Calibri" w:hAnsi="Times New Roman" w:cs="Times New Roman"/>
          <w:b/>
          <w:bCs/>
          <w:i/>
          <w:color w:val="FF0000"/>
          <w:sz w:val="24"/>
          <w:szCs w:val="24"/>
          <w:u w:val="single"/>
        </w:rPr>
        <w:t>5</w:t>
      </w:r>
      <w:r w:rsidRPr="00757DBE">
        <w:rPr>
          <w:rFonts w:ascii="Times New Roman" w:eastAsia="Calibri" w:hAnsi="Times New Roman" w:cs="Times New Roman"/>
          <w:b/>
          <w:bCs/>
          <w:i/>
          <w:color w:val="FF0000"/>
          <w:sz w:val="24"/>
          <w:szCs w:val="24"/>
          <w:u w:val="single"/>
        </w:rPr>
        <w:t xml:space="preserve">.gada </w:t>
      </w:r>
      <w:r w:rsidR="00CA1D4E">
        <w:rPr>
          <w:rFonts w:ascii="Times New Roman" w:eastAsia="Calibri" w:hAnsi="Times New Roman" w:cs="Times New Roman"/>
          <w:b/>
          <w:bCs/>
          <w:i/>
          <w:color w:val="FF0000"/>
          <w:sz w:val="24"/>
          <w:szCs w:val="24"/>
          <w:u w:val="single"/>
        </w:rPr>
        <w:t>4</w:t>
      </w:r>
      <w:r w:rsidR="003E3027">
        <w:rPr>
          <w:rFonts w:ascii="Times New Roman" w:eastAsia="Calibri" w:hAnsi="Times New Roman" w:cs="Times New Roman"/>
          <w:b/>
          <w:bCs/>
          <w:i/>
          <w:color w:val="FF0000"/>
          <w:sz w:val="24"/>
          <w:szCs w:val="24"/>
          <w:u w:val="single"/>
        </w:rPr>
        <w:t>.</w:t>
      </w:r>
      <w:r w:rsidR="00CA1D4E">
        <w:rPr>
          <w:rFonts w:ascii="Times New Roman" w:eastAsia="Calibri" w:hAnsi="Times New Roman" w:cs="Times New Roman"/>
          <w:b/>
          <w:bCs/>
          <w:i/>
          <w:color w:val="FF0000"/>
          <w:sz w:val="24"/>
          <w:szCs w:val="24"/>
          <w:u w:val="single"/>
        </w:rPr>
        <w:t>jū</w:t>
      </w:r>
      <w:r w:rsidR="00B4138D">
        <w:rPr>
          <w:rFonts w:ascii="Times New Roman" w:eastAsia="Calibri" w:hAnsi="Times New Roman" w:cs="Times New Roman"/>
          <w:b/>
          <w:bCs/>
          <w:i/>
          <w:color w:val="FF0000"/>
          <w:sz w:val="24"/>
          <w:szCs w:val="24"/>
          <w:u w:val="single"/>
        </w:rPr>
        <w:t>l</w:t>
      </w:r>
      <w:r w:rsidR="00CA1D4E">
        <w:rPr>
          <w:rFonts w:ascii="Times New Roman" w:eastAsia="Calibri" w:hAnsi="Times New Roman" w:cs="Times New Roman"/>
          <w:b/>
          <w:bCs/>
          <w:i/>
          <w:color w:val="FF0000"/>
          <w:sz w:val="24"/>
          <w:szCs w:val="24"/>
          <w:u w:val="single"/>
        </w:rPr>
        <w:t>ija</w:t>
      </w:r>
      <w:r w:rsidRPr="00757DBE">
        <w:rPr>
          <w:rFonts w:ascii="Times New Roman" w:eastAsia="Calibri" w:hAnsi="Times New Roman" w:cs="Times New Roman"/>
          <w:b/>
          <w:bCs/>
          <w:i/>
          <w:color w:val="FF0000"/>
          <w:sz w:val="24"/>
          <w:szCs w:val="24"/>
          <w:u w:val="single"/>
        </w:rPr>
        <w:t>, plkst.1</w:t>
      </w:r>
      <w:r w:rsidR="003E3027">
        <w:rPr>
          <w:rFonts w:ascii="Times New Roman" w:eastAsia="Calibri" w:hAnsi="Times New Roman" w:cs="Times New Roman"/>
          <w:b/>
          <w:bCs/>
          <w:i/>
          <w:color w:val="FF0000"/>
          <w:sz w:val="24"/>
          <w:szCs w:val="24"/>
          <w:u w:val="single"/>
        </w:rPr>
        <w:t>2</w:t>
      </w:r>
      <w:r w:rsidRPr="00757DBE">
        <w:rPr>
          <w:rFonts w:ascii="Times New Roman" w:eastAsia="Calibri" w:hAnsi="Times New Roman" w:cs="Times New Roman"/>
          <w:b/>
          <w:bCs/>
          <w:i/>
          <w:color w:val="FF0000"/>
          <w:sz w:val="24"/>
          <w:szCs w:val="24"/>
          <w:u w:val="single"/>
        </w:rPr>
        <w:t>:00</w:t>
      </w:r>
      <w:r w:rsidRPr="00757DBE">
        <w:rPr>
          <w:rFonts w:ascii="Times New Roman" w:eastAsia="Calibri" w:hAnsi="Times New Roman" w:cs="Times New Roman"/>
          <w:b/>
          <w:bCs/>
          <w:color w:val="FF0000"/>
          <w:sz w:val="24"/>
          <w:szCs w:val="24"/>
        </w:rPr>
        <w:t>”.</w:t>
      </w:r>
    </w:p>
    <w:p w14:paraId="399A652E"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 xml:space="preserve">11. Piedāvājumam jābūt </w:t>
      </w:r>
      <w:proofErr w:type="spellStart"/>
      <w:r w:rsidRPr="0067569A">
        <w:rPr>
          <w:rFonts w:ascii="Times New Roman" w:eastAsia="Calibri" w:hAnsi="Times New Roman" w:cs="Times New Roman"/>
          <w:sz w:val="24"/>
          <w:szCs w:val="24"/>
        </w:rPr>
        <w:t>cauršūtam</w:t>
      </w:r>
      <w:proofErr w:type="spellEnd"/>
      <w:r w:rsidRPr="0067569A">
        <w:rPr>
          <w:rFonts w:ascii="Times New Roman" w:eastAsia="Calibri" w:hAnsi="Times New Roman" w:cs="Times New Roman"/>
          <w:sz w:val="24"/>
          <w:szCs w:val="24"/>
        </w:rPr>
        <w:t xml:space="preserve"> tā, lai dokumentus nebūtu iespējams atdalīt. Ja Pretendents piedāvājumā iesniedz dokumenta/-u kopiju/-</w:t>
      </w:r>
      <w:proofErr w:type="spellStart"/>
      <w:r w:rsidRPr="0067569A">
        <w:rPr>
          <w:rFonts w:ascii="Times New Roman" w:eastAsia="Calibri" w:hAnsi="Times New Roman" w:cs="Times New Roman"/>
          <w:sz w:val="24"/>
          <w:szCs w:val="24"/>
        </w:rPr>
        <w:t>as</w:t>
      </w:r>
      <w:proofErr w:type="spellEnd"/>
      <w:r w:rsidRPr="0067569A">
        <w:rPr>
          <w:rFonts w:ascii="Times New Roman" w:eastAsia="Calibri" w:hAnsi="Times New Roman" w:cs="Times New Roman"/>
          <w:sz w:val="24"/>
          <w:szCs w:val="24"/>
        </w:rPr>
        <w:t>, kopijas/-u pareizība ir jāapliecina.</w:t>
      </w:r>
    </w:p>
    <w:p w14:paraId="73287B89"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12. Piedāvājums jāsagatavo latviešu valodā. Citā valodā sagatavotiem piedāvājuma dokumentiem jāpievieno pretendenta apliecināts tulkojums latviešu valodā.</w:t>
      </w:r>
    </w:p>
    <w:p w14:paraId="73183133"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13. Piedāvājums jāparaksta pretendenta paraksttiesīgai personai. Ja piedāvājumu cenu aptaujā paraksta pretendenta pilnvarota persona, pretendenta atlases dokumentiem pievieno attiecīgo pilnvaru.</w:t>
      </w:r>
    </w:p>
    <w:p w14:paraId="02246A3E"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 xml:space="preserve">14.  </w:t>
      </w:r>
      <w:r w:rsidRPr="0067569A">
        <w:rPr>
          <w:rFonts w:ascii="Times New Roman" w:eastAsia="Calibri" w:hAnsi="Times New Roman" w:cs="Times New Roman"/>
          <w:sz w:val="24"/>
          <w:szCs w:val="24"/>
          <w:u w:val="single"/>
        </w:rPr>
        <w:t>Elektroniskā veidā iesniegtie piedāvājumi, kuri nav parakstīti ar drošu elektronisko parakstu un laika zīmogu, atzīstami par neiesniegtiem un netiek izskatīti</w:t>
      </w:r>
      <w:r w:rsidRPr="0067569A">
        <w:rPr>
          <w:rFonts w:ascii="Times New Roman" w:eastAsia="Calibri" w:hAnsi="Times New Roman" w:cs="Times New Roman"/>
          <w:sz w:val="24"/>
          <w:szCs w:val="24"/>
        </w:rPr>
        <w:t xml:space="preserve">.  </w:t>
      </w:r>
    </w:p>
    <w:p w14:paraId="4A0C719D"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15.  Piedāvājumu variantu iesniegšana nav pieļaujama.</w:t>
      </w:r>
    </w:p>
    <w:p w14:paraId="5A6F6A81"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 xml:space="preserve">16. Viens pretendents var iesniegt tikai vienu piedāvājumu par visu cenu aptaujas nepieciešamo preču apjomu. Par piedāvājuma variantu iesniegšanu uzskatāmi arī gadījumi, ja piedāvājumus iesniedz </w:t>
      </w:r>
      <w:r w:rsidRPr="0067569A">
        <w:rPr>
          <w:rFonts w:ascii="Times New Roman" w:eastAsia="Calibri" w:hAnsi="Times New Roman" w:cs="Times New Roman"/>
          <w:sz w:val="24"/>
          <w:szCs w:val="24"/>
          <w:u w:val="single"/>
        </w:rPr>
        <w:t>divi vai vairāki</w:t>
      </w:r>
      <w:r w:rsidRPr="0067569A">
        <w:rPr>
          <w:rFonts w:ascii="Times New Roman" w:eastAsia="Calibri" w:hAnsi="Times New Roman" w:cs="Times New Roman"/>
          <w:sz w:val="24"/>
          <w:szCs w:val="24"/>
        </w:rPr>
        <w:t xml:space="preserve"> </w:t>
      </w:r>
      <w:r w:rsidRPr="0067569A">
        <w:rPr>
          <w:rFonts w:ascii="Times New Roman" w:eastAsia="Calibri" w:hAnsi="Times New Roman" w:cs="Times New Roman"/>
          <w:sz w:val="24"/>
          <w:szCs w:val="24"/>
          <w:u w:val="single"/>
        </w:rPr>
        <w:t>saistīti uzņēmumi, kas uzskatāmi par vienu tirgus dalībnieku Konkurences likuma izpratnē.</w:t>
      </w:r>
    </w:p>
    <w:p w14:paraId="7F55B8DE" w14:textId="178B3721" w:rsidR="002363E1"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sz w:val="24"/>
          <w:szCs w:val="24"/>
        </w:rPr>
        <w:t>17</w:t>
      </w:r>
      <w:r>
        <w:rPr>
          <w:rFonts w:ascii="Times New Roman" w:eastAsia="Calibri" w:hAnsi="Times New Roman" w:cs="Times New Roman"/>
          <w:bCs/>
          <w:sz w:val="24"/>
          <w:szCs w:val="24"/>
        </w:rPr>
        <w:t xml:space="preserve">. Aptaujas rezultāti tiks publicēti </w:t>
      </w:r>
      <w:r w:rsidR="00CA1D4E">
        <w:rPr>
          <w:rFonts w:ascii="Times New Roman" w:eastAsia="Calibri" w:hAnsi="Times New Roman" w:cs="Times New Roman"/>
          <w:bCs/>
          <w:sz w:val="24"/>
          <w:szCs w:val="24"/>
        </w:rPr>
        <w:t>DOC</w:t>
      </w:r>
      <w:r>
        <w:rPr>
          <w:rFonts w:ascii="Times New Roman" w:eastAsia="Calibri" w:hAnsi="Times New Roman" w:cs="Times New Roman"/>
          <w:bCs/>
          <w:sz w:val="24"/>
          <w:szCs w:val="24"/>
        </w:rPr>
        <w:t xml:space="preserve"> mājas lapās: </w:t>
      </w:r>
      <w:hyperlink r:id="rId10" w:history="1">
        <w:r w:rsidR="00CA1D4E">
          <w:rPr>
            <w:rStyle w:val="Hyperlink"/>
            <w:rFonts w:ascii="Times New Roman" w:eastAsia="Calibri" w:hAnsi="Times New Roman" w:cs="Times New Roman"/>
            <w:bCs/>
            <w:color w:val="0000FF"/>
            <w:sz w:val="24"/>
            <w:szCs w:val="24"/>
          </w:rPr>
          <w:t>www.daugavpilsoc.lv</w:t>
        </w:r>
      </w:hyperlink>
    </w:p>
    <w:p w14:paraId="16A20CF8" w14:textId="77777777" w:rsidR="002363E1" w:rsidRDefault="002363E1" w:rsidP="002363E1">
      <w:pPr>
        <w:spacing w:after="0" w:line="240" w:lineRule="auto"/>
        <w:jc w:val="both"/>
        <w:rPr>
          <w:rFonts w:ascii="Times New Roman" w:eastAsia="Calibri" w:hAnsi="Times New Roman" w:cs="Times New Roman"/>
          <w:bCs/>
          <w:sz w:val="24"/>
          <w:szCs w:val="24"/>
        </w:rPr>
      </w:pPr>
    </w:p>
    <w:p w14:paraId="61D8445C" w14:textId="77777777" w:rsidR="002363E1" w:rsidRDefault="002363E1" w:rsidP="002363E1">
      <w:pPr>
        <w:spacing w:after="0" w:line="240" w:lineRule="auto"/>
        <w:jc w:val="both"/>
        <w:rPr>
          <w:rFonts w:ascii="Times New Roman" w:eastAsia="Calibri" w:hAnsi="Times New Roman" w:cs="Times New Roman"/>
          <w:b/>
          <w:bCs/>
          <w:caps/>
          <w:sz w:val="24"/>
          <w:szCs w:val="24"/>
          <w:lang w:eastAsia="lv-LV"/>
        </w:rPr>
      </w:pPr>
      <w:r>
        <w:rPr>
          <w:rFonts w:ascii="Times New Roman" w:eastAsia="Calibri" w:hAnsi="Times New Roman" w:cs="Times New Roman"/>
          <w:b/>
          <w:bCs/>
          <w:caps/>
          <w:sz w:val="24"/>
          <w:szCs w:val="24"/>
          <w:lang w:eastAsia="lv-LV"/>
        </w:rPr>
        <w:t>Pielikumā:</w:t>
      </w:r>
    </w:p>
    <w:p w14:paraId="40C35517" w14:textId="77777777" w:rsidR="002363E1" w:rsidRPr="00863326" w:rsidRDefault="002363E1" w:rsidP="002363E1">
      <w:pPr>
        <w:spacing w:after="0" w:line="240" w:lineRule="auto"/>
        <w:jc w:val="both"/>
        <w:rPr>
          <w:rFonts w:ascii="Times New Roman" w:eastAsia="Calibri" w:hAnsi="Times New Roman" w:cs="Times New Roman"/>
          <w:sz w:val="24"/>
          <w:szCs w:val="24"/>
          <w:lang w:eastAsia="lv-LV"/>
        </w:rPr>
      </w:pPr>
      <w:r w:rsidRPr="00863326">
        <w:rPr>
          <w:rFonts w:ascii="Times New Roman" w:eastAsia="Calibri" w:hAnsi="Times New Roman" w:cs="Times New Roman"/>
          <w:sz w:val="24"/>
          <w:szCs w:val="24"/>
          <w:lang w:eastAsia="lv-LV"/>
        </w:rPr>
        <w:t>1. Pieteikuma forma;</w:t>
      </w:r>
    </w:p>
    <w:p w14:paraId="20A41AC4" w14:textId="77777777" w:rsidR="002363E1" w:rsidRPr="00863326" w:rsidRDefault="002363E1" w:rsidP="002363E1">
      <w:pPr>
        <w:spacing w:after="0" w:line="240" w:lineRule="auto"/>
        <w:jc w:val="both"/>
        <w:rPr>
          <w:rFonts w:ascii="Times New Roman" w:hAnsi="Times New Roman" w:cs="Times New Roman"/>
        </w:rPr>
      </w:pPr>
      <w:r w:rsidRPr="00863326">
        <w:rPr>
          <w:rFonts w:ascii="Times New Roman" w:eastAsia="Calibri" w:hAnsi="Times New Roman" w:cs="Times New Roman"/>
          <w:sz w:val="24"/>
          <w:szCs w:val="24"/>
          <w:lang w:eastAsia="lv-LV"/>
        </w:rPr>
        <w:t>2. Tehniskā specifikācija</w:t>
      </w:r>
      <w:r w:rsidRPr="00863326">
        <w:rPr>
          <w:rFonts w:ascii="Times New Roman" w:hAnsi="Times New Roman" w:cs="Times New Roman"/>
        </w:rPr>
        <w:t>;</w:t>
      </w:r>
    </w:p>
    <w:p w14:paraId="52A388A6" w14:textId="77777777" w:rsidR="002363E1" w:rsidRPr="00863326" w:rsidRDefault="002363E1" w:rsidP="002363E1">
      <w:pPr>
        <w:spacing w:after="0" w:line="240" w:lineRule="auto"/>
        <w:jc w:val="both"/>
        <w:rPr>
          <w:rFonts w:ascii="Times New Roman" w:eastAsia="Calibri" w:hAnsi="Times New Roman" w:cs="Times New Roman"/>
          <w:sz w:val="24"/>
          <w:szCs w:val="24"/>
          <w:lang w:eastAsia="lv-LV"/>
        </w:rPr>
      </w:pPr>
      <w:r w:rsidRPr="00863326">
        <w:rPr>
          <w:rFonts w:ascii="Times New Roman" w:hAnsi="Times New Roman" w:cs="Times New Roman"/>
        </w:rPr>
        <w:t>4.</w:t>
      </w:r>
      <w:r>
        <w:rPr>
          <w:rFonts w:ascii="Times New Roman" w:hAnsi="Times New Roman" w:cs="Times New Roman"/>
        </w:rPr>
        <w:t xml:space="preserve"> </w:t>
      </w:r>
      <w:r w:rsidRPr="00863326">
        <w:rPr>
          <w:rFonts w:ascii="Times New Roman" w:hAnsi="Times New Roman" w:cs="Times New Roman"/>
        </w:rPr>
        <w:t>Tehniskais piedāvājums;</w:t>
      </w:r>
    </w:p>
    <w:p w14:paraId="66BE3207" w14:textId="77777777" w:rsidR="002363E1" w:rsidRPr="00863326" w:rsidRDefault="002363E1" w:rsidP="002363E1">
      <w:pPr>
        <w:spacing w:after="0" w:line="240" w:lineRule="auto"/>
        <w:jc w:val="both"/>
        <w:rPr>
          <w:rFonts w:ascii="Times New Roman" w:eastAsia="Calibri" w:hAnsi="Times New Roman" w:cs="Times New Roman"/>
          <w:bCs/>
          <w:sz w:val="24"/>
          <w:szCs w:val="24"/>
          <w:lang w:eastAsia="lv-LV"/>
        </w:rPr>
      </w:pPr>
      <w:r w:rsidRPr="00863326">
        <w:rPr>
          <w:rFonts w:ascii="Times New Roman" w:eastAsia="Calibri" w:hAnsi="Times New Roman" w:cs="Times New Roman"/>
          <w:sz w:val="24"/>
          <w:szCs w:val="24"/>
          <w:lang w:eastAsia="lv-LV"/>
        </w:rPr>
        <w:t>3. Finanšu piedāvājums.</w:t>
      </w:r>
    </w:p>
    <w:p w14:paraId="29921BB3" w14:textId="77777777" w:rsidR="002363E1" w:rsidRDefault="002363E1" w:rsidP="002363E1">
      <w:pPr>
        <w:spacing w:after="0" w:line="240" w:lineRule="auto"/>
        <w:jc w:val="both"/>
        <w:rPr>
          <w:rFonts w:ascii="Times New Roman" w:eastAsia="Calibri" w:hAnsi="Times New Roman" w:cs="Times New Roman"/>
          <w:caps/>
          <w:sz w:val="24"/>
          <w:szCs w:val="24"/>
          <w:lang w:eastAsia="lv-LV"/>
        </w:rPr>
      </w:pPr>
    </w:p>
    <w:p w14:paraId="7E42394E" w14:textId="77777777" w:rsidR="002363E1" w:rsidRDefault="002363E1" w:rsidP="002363E1">
      <w:pPr>
        <w:spacing w:after="0" w:line="240" w:lineRule="auto"/>
        <w:rPr>
          <w:rFonts w:ascii="Times New Roman" w:eastAsia="Calibri" w:hAnsi="Times New Roman" w:cs="Times New Roman"/>
          <w:sz w:val="24"/>
          <w:szCs w:val="24"/>
        </w:rPr>
      </w:pPr>
    </w:p>
    <w:p w14:paraId="4D9D6C22"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2B4A2580"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568D6E79"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463824E6"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72EC6338"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71A7601D" w14:textId="77777777" w:rsidR="002363E1" w:rsidRDefault="002363E1" w:rsidP="002363E1">
      <w:pPr>
        <w:rPr>
          <w:rFonts w:ascii="Times New Roman" w:hAnsi="Times New Roman" w:cs="Times New Roman"/>
          <w:sz w:val="24"/>
          <w:szCs w:val="24"/>
        </w:rPr>
      </w:pPr>
    </w:p>
    <w:p w14:paraId="62504010" w14:textId="77777777" w:rsidR="00E103D3" w:rsidRDefault="00E103D3" w:rsidP="002363E1">
      <w:pPr>
        <w:rPr>
          <w:rFonts w:ascii="Times New Roman" w:hAnsi="Times New Roman" w:cs="Times New Roman"/>
          <w:sz w:val="24"/>
          <w:szCs w:val="24"/>
        </w:rPr>
      </w:pPr>
    </w:p>
    <w:p w14:paraId="67B5A883" w14:textId="77777777" w:rsidR="00E103D3" w:rsidRDefault="00E103D3" w:rsidP="002363E1">
      <w:pPr>
        <w:rPr>
          <w:rFonts w:ascii="Times New Roman" w:hAnsi="Times New Roman" w:cs="Times New Roman"/>
          <w:sz w:val="24"/>
          <w:szCs w:val="24"/>
        </w:rPr>
      </w:pPr>
    </w:p>
    <w:p w14:paraId="3D1F33A5" w14:textId="77777777" w:rsidR="002363E1" w:rsidRDefault="002363E1" w:rsidP="002363E1">
      <w:pPr>
        <w:rPr>
          <w:rFonts w:ascii="Times New Roman" w:hAnsi="Times New Roman" w:cs="Times New Roman"/>
          <w:sz w:val="24"/>
          <w:szCs w:val="24"/>
        </w:rPr>
      </w:pPr>
    </w:p>
    <w:p w14:paraId="710D0533" w14:textId="77777777" w:rsidR="002363E1" w:rsidRDefault="002363E1" w:rsidP="002363E1">
      <w:pPr>
        <w:spacing w:after="0" w:line="240" w:lineRule="auto"/>
        <w:jc w:val="center"/>
        <w:rPr>
          <w:rFonts w:ascii="Times New Roman" w:hAnsi="Times New Roman" w:cs="Times New Roman"/>
          <w:b/>
          <w:bCs/>
          <w:sz w:val="24"/>
          <w:szCs w:val="24"/>
        </w:rPr>
      </w:pPr>
    </w:p>
    <w:p w14:paraId="3BE287A8" w14:textId="77777777" w:rsidR="00725945" w:rsidRDefault="00725945" w:rsidP="002363E1">
      <w:pPr>
        <w:spacing w:after="0" w:line="240" w:lineRule="auto"/>
        <w:jc w:val="right"/>
        <w:rPr>
          <w:rFonts w:ascii="Times New Roman" w:eastAsia="Calibri" w:hAnsi="Times New Roman" w:cs="Times New Roman"/>
          <w:sz w:val="20"/>
          <w:szCs w:val="20"/>
          <w:lang w:eastAsia="lv-LV"/>
        </w:rPr>
      </w:pPr>
    </w:p>
    <w:p w14:paraId="16B49459" w14:textId="77777777" w:rsidR="00725945" w:rsidRDefault="00725945" w:rsidP="002363E1">
      <w:pPr>
        <w:spacing w:after="0" w:line="240" w:lineRule="auto"/>
        <w:jc w:val="right"/>
        <w:rPr>
          <w:rFonts w:ascii="Times New Roman" w:eastAsia="Calibri" w:hAnsi="Times New Roman" w:cs="Times New Roman"/>
          <w:sz w:val="20"/>
          <w:szCs w:val="20"/>
          <w:lang w:eastAsia="lv-LV"/>
        </w:rPr>
      </w:pPr>
    </w:p>
    <w:p w14:paraId="1B8D6194" w14:textId="7C7B067B"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1.pielikums </w:t>
      </w:r>
    </w:p>
    <w:p w14:paraId="3889C6D9" w14:textId="77777777" w:rsidR="00CA1D4E" w:rsidRPr="00CA1D4E" w:rsidRDefault="00CA1D4E" w:rsidP="00CA1D4E">
      <w:pPr>
        <w:spacing w:after="0" w:line="240" w:lineRule="auto"/>
        <w:jc w:val="right"/>
        <w:rPr>
          <w:rFonts w:ascii="Times New Roman" w:eastAsia="Calibri" w:hAnsi="Times New Roman" w:cs="Times New Roman"/>
          <w:bCs/>
          <w:color w:val="000000"/>
          <w:sz w:val="20"/>
          <w:szCs w:val="20"/>
        </w:rPr>
      </w:pPr>
      <w:r w:rsidRPr="00CA1D4E">
        <w:rPr>
          <w:rFonts w:ascii="Times New Roman" w:eastAsia="Calibri" w:hAnsi="Times New Roman" w:cs="Times New Roman"/>
          <w:bCs/>
          <w:color w:val="000000"/>
          <w:sz w:val="20"/>
          <w:szCs w:val="20"/>
        </w:rPr>
        <w:t>“Pontona laipas pagarinājums Stropu ielā 40, Daugavpilī”, ID DOC 2025-4</w:t>
      </w:r>
    </w:p>
    <w:p w14:paraId="055E86DB" w14:textId="77777777" w:rsidR="002363E1" w:rsidRDefault="002363E1" w:rsidP="002363E1">
      <w:pPr>
        <w:spacing w:after="0" w:line="240" w:lineRule="auto"/>
        <w:rPr>
          <w:rFonts w:ascii="Times New Roman" w:eastAsia="Calibri" w:hAnsi="Times New Roman" w:cs="Times New Roman"/>
          <w:caps/>
          <w:lang w:eastAsia="lv-LV"/>
        </w:rPr>
      </w:pPr>
    </w:p>
    <w:p w14:paraId="16682D7E" w14:textId="77777777" w:rsidR="002363E1" w:rsidRDefault="002363E1" w:rsidP="002363E1">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35A5FB83" w14:textId="77777777" w:rsidR="002363E1" w:rsidRDefault="002363E1" w:rsidP="002363E1">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3BAEA808" w14:textId="77777777" w:rsidR="002363E1" w:rsidRDefault="002363E1" w:rsidP="002363E1">
      <w:pPr>
        <w:spacing w:after="0" w:line="240" w:lineRule="auto"/>
        <w:jc w:val="center"/>
        <w:rPr>
          <w:rFonts w:ascii="Times New Roman" w:eastAsia="Lucida Sans Unicode" w:hAnsi="Times New Roman" w:cs="Times New Roman"/>
          <w:color w:val="000000"/>
          <w:sz w:val="24"/>
          <w:szCs w:val="24"/>
          <w:lang w:eastAsia="ar-SA"/>
        </w:rPr>
      </w:pPr>
    </w:p>
    <w:p w14:paraId="1442151E" w14:textId="77777777" w:rsidR="00CA1D4E" w:rsidRDefault="00CA1D4E" w:rsidP="00CA1D4E">
      <w:pPr>
        <w:spacing w:after="0" w:line="240" w:lineRule="auto"/>
        <w:jc w:val="center"/>
        <w:rPr>
          <w:rFonts w:ascii="Times New Roman" w:eastAsia="Calibri" w:hAnsi="Times New Roman" w:cs="Times New Roman"/>
          <w:b/>
          <w:color w:val="000000"/>
          <w:sz w:val="24"/>
          <w:szCs w:val="24"/>
        </w:rPr>
      </w:pPr>
      <w:r w:rsidRPr="00204C95">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Pontona laipas pagarinājums Stropu ielā 40, Daugavpilī</w:t>
      </w:r>
      <w:r w:rsidRPr="00204C95">
        <w:rPr>
          <w:rFonts w:ascii="Times New Roman" w:eastAsia="Calibri" w:hAnsi="Times New Roman" w:cs="Times New Roman"/>
          <w:b/>
          <w:color w:val="000000"/>
          <w:sz w:val="24"/>
          <w:szCs w:val="24"/>
        </w:rPr>
        <w:t xml:space="preserve">”, ID </w:t>
      </w:r>
      <w:r>
        <w:rPr>
          <w:rFonts w:ascii="Times New Roman" w:eastAsia="Calibri" w:hAnsi="Times New Roman" w:cs="Times New Roman"/>
          <w:b/>
          <w:color w:val="000000"/>
          <w:sz w:val="24"/>
          <w:szCs w:val="24"/>
        </w:rPr>
        <w:t xml:space="preserve">DOC </w:t>
      </w:r>
      <w:r w:rsidRPr="00204C95">
        <w:rPr>
          <w:rFonts w:ascii="Times New Roman" w:eastAsia="Calibri" w:hAnsi="Times New Roman" w:cs="Times New Roman"/>
          <w:b/>
          <w:color w:val="000000"/>
          <w:sz w:val="24"/>
          <w:szCs w:val="24"/>
        </w:rPr>
        <w:t>2025</w:t>
      </w:r>
      <w:r>
        <w:rPr>
          <w:rFonts w:ascii="Times New Roman" w:eastAsia="Calibri" w:hAnsi="Times New Roman" w:cs="Times New Roman"/>
          <w:b/>
          <w:color w:val="000000"/>
          <w:sz w:val="24"/>
          <w:szCs w:val="24"/>
        </w:rPr>
        <w:t>-4</w:t>
      </w:r>
    </w:p>
    <w:p w14:paraId="2B1056BE"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r>
        <w:rPr>
          <w:rFonts w:ascii="Times New Roman" w:eastAsia="SimSun" w:hAnsi="Times New Roman" w:cs="Times New Roman"/>
          <w:sz w:val="24"/>
          <w:szCs w:val="24"/>
          <w:lang w:eastAsia="lv-LV"/>
        </w:rPr>
        <w:t xml:space="preserve">reģ.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2CDC7943" w14:textId="77777777" w:rsidR="002363E1" w:rsidRDefault="002363E1" w:rsidP="002363E1">
      <w:pPr>
        <w:spacing w:after="0" w:line="240" w:lineRule="auto"/>
        <w:jc w:val="both"/>
        <w:rPr>
          <w:rFonts w:ascii="Times New Roman" w:eastAsia="Calibri" w:hAnsi="Times New Roman" w:cs="Times New Roman"/>
          <w:sz w:val="24"/>
          <w:szCs w:val="24"/>
          <w:lang w:eastAsia="lv-LV"/>
        </w:rPr>
      </w:pPr>
    </w:p>
    <w:p w14:paraId="2124C8B2" w14:textId="6AD09A0A" w:rsidR="002363E1" w:rsidRPr="00CA1D4E" w:rsidRDefault="002363E1" w:rsidP="00CA1D4E">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sz w:val="24"/>
          <w:szCs w:val="24"/>
          <w:lang w:eastAsia="lv-LV"/>
        </w:rPr>
        <w:t xml:space="preserve">Piesakās piedalīties aptaujā par līguma piešķiršanas tiesībām </w:t>
      </w:r>
      <w:r w:rsidR="00CA1D4E" w:rsidRPr="00204C95">
        <w:rPr>
          <w:rFonts w:ascii="Times New Roman" w:eastAsia="Calibri" w:hAnsi="Times New Roman" w:cs="Times New Roman"/>
          <w:b/>
          <w:color w:val="000000"/>
          <w:sz w:val="24"/>
          <w:szCs w:val="24"/>
        </w:rPr>
        <w:t>“</w:t>
      </w:r>
      <w:r w:rsidR="00CA1D4E">
        <w:rPr>
          <w:rFonts w:ascii="Times New Roman" w:eastAsia="Calibri" w:hAnsi="Times New Roman" w:cs="Times New Roman"/>
          <w:b/>
          <w:color w:val="000000"/>
          <w:sz w:val="24"/>
          <w:szCs w:val="24"/>
        </w:rPr>
        <w:t>Pontona laipas pagarinājums Stropu ielā 40, Daugavpilī</w:t>
      </w:r>
      <w:r w:rsidR="00CA1D4E" w:rsidRPr="00204C95">
        <w:rPr>
          <w:rFonts w:ascii="Times New Roman" w:eastAsia="Calibri" w:hAnsi="Times New Roman" w:cs="Times New Roman"/>
          <w:b/>
          <w:color w:val="000000"/>
          <w:sz w:val="24"/>
          <w:szCs w:val="24"/>
        </w:rPr>
        <w:t xml:space="preserve">”, ID </w:t>
      </w:r>
      <w:r w:rsidR="00CA1D4E">
        <w:rPr>
          <w:rFonts w:ascii="Times New Roman" w:eastAsia="Calibri" w:hAnsi="Times New Roman" w:cs="Times New Roman"/>
          <w:b/>
          <w:color w:val="000000"/>
          <w:sz w:val="24"/>
          <w:szCs w:val="24"/>
        </w:rPr>
        <w:t xml:space="preserve">DOC </w:t>
      </w:r>
      <w:r w:rsidR="00CA1D4E" w:rsidRPr="00204C95">
        <w:rPr>
          <w:rFonts w:ascii="Times New Roman" w:eastAsia="Calibri" w:hAnsi="Times New Roman" w:cs="Times New Roman"/>
          <w:b/>
          <w:color w:val="000000"/>
          <w:sz w:val="24"/>
          <w:szCs w:val="24"/>
        </w:rPr>
        <w:t>2025</w:t>
      </w:r>
      <w:r w:rsidR="00CA1D4E">
        <w:rPr>
          <w:rFonts w:ascii="Times New Roman" w:eastAsia="Calibri" w:hAnsi="Times New Roman" w:cs="Times New Roman"/>
          <w:b/>
          <w:color w:val="000000"/>
          <w:sz w:val="24"/>
          <w:szCs w:val="24"/>
        </w:rPr>
        <w:t>-4</w:t>
      </w:r>
      <w:r w:rsidRPr="00FC7C62">
        <w:rPr>
          <w:rFonts w:ascii="Times New Roman" w:eastAsia="Calibri" w:hAnsi="Times New Roman" w:cs="Times New Roman"/>
          <w:bCs/>
          <w:sz w:val="24"/>
          <w:szCs w:val="24"/>
          <w:lang w:eastAsia="lv-LV"/>
        </w:rPr>
        <w:t>.</w:t>
      </w:r>
    </w:p>
    <w:p w14:paraId="1B3427D6"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3AE9080C"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18E67CE5"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5D520A12" w14:textId="77777777" w:rsidR="002363E1" w:rsidRDefault="002363E1" w:rsidP="002363E1">
      <w:pPr>
        <w:spacing w:after="0" w:line="240" w:lineRule="auto"/>
        <w:rPr>
          <w:rFonts w:ascii="Times New Roman" w:eastAsia="Calibri" w:hAnsi="Times New Roman" w:cs="Times New Roman"/>
          <w:sz w:val="24"/>
          <w:szCs w:val="24"/>
          <w:lang w:eastAsia="lv-LV"/>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2363E1" w14:paraId="64829518" w14:textId="77777777" w:rsidTr="00133D3E">
        <w:trPr>
          <w:trHeight w:val="361"/>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F594D2D"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0FF27BC3"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4168B5B" w14:textId="77777777" w:rsidTr="00133D3E">
        <w:trPr>
          <w:trHeight w:val="362"/>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09EAED6"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2A5F78B"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5835FF9B" w14:textId="77777777" w:rsidTr="00133D3E">
        <w:trPr>
          <w:trHeight w:val="315"/>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3FECEAAA"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7EF355F8"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3785E59"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2A9BC888"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3568E079"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8850D7A"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BC82E63" w14:textId="30538715"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 e-pasts</w:t>
            </w:r>
          </w:p>
        </w:tc>
        <w:tc>
          <w:tcPr>
            <w:tcW w:w="6662" w:type="dxa"/>
            <w:tcBorders>
              <w:top w:val="single" w:sz="6" w:space="0" w:color="auto"/>
              <w:left w:val="single" w:sz="6" w:space="0" w:color="auto"/>
              <w:bottom w:val="single" w:sz="6" w:space="0" w:color="auto"/>
              <w:right w:val="single" w:sz="6" w:space="0" w:color="auto"/>
            </w:tcBorders>
            <w:vAlign w:val="center"/>
          </w:tcPr>
          <w:p w14:paraId="19A84C55"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76E7446A"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5362EECA"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156FA3B0"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205F2F31"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2138A087"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14732500"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CB70EFA"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7EA23B7F"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30D16907"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0EBFCDFE"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45C67A11"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6A45B1B8"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26027AF8"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6F4E3D32"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278EA2A6"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A4CC432"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48344C91"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96A33AA"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26E5BF6"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E0F77ED"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027876B3" w14:textId="77777777" w:rsidR="002363E1" w:rsidRDefault="002363E1" w:rsidP="00D2309B">
            <w:pPr>
              <w:spacing w:after="0" w:line="240" w:lineRule="auto"/>
              <w:rPr>
                <w:rFonts w:ascii="Times New Roman" w:eastAsia="Calibri" w:hAnsi="Times New Roman" w:cs="Times New Roman"/>
                <w:sz w:val="24"/>
                <w:szCs w:val="24"/>
                <w:lang w:eastAsia="lv-LV"/>
              </w:rPr>
            </w:pPr>
          </w:p>
        </w:tc>
      </w:tr>
    </w:tbl>
    <w:p w14:paraId="1BAD214C" w14:textId="77777777" w:rsidR="00133D3E" w:rsidRDefault="00133D3E" w:rsidP="002363E1">
      <w:pPr>
        <w:spacing w:after="0" w:line="240" w:lineRule="auto"/>
        <w:rPr>
          <w:rFonts w:ascii="Times New Roman" w:eastAsia="Calibri" w:hAnsi="Times New Roman" w:cs="Times New Roman"/>
          <w:sz w:val="24"/>
          <w:szCs w:val="24"/>
          <w:lang w:eastAsia="lv-LV"/>
        </w:rPr>
      </w:pPr>
    </w:p>
    <w:p w14:paraId="1A555763" w14:textId="70A8ED86" w:rsidR="002363E1" w:rsidRDefault="002363E1" w:rsidP="002363E1">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57061F5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0ED5D85"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D29760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AA1EC05"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0E850DC"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B72E7FB"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723A5CC6"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4061AE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F44518D"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7A8D7CD7"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5EE085D4"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18727227"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6FA36B72"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3942FD3D"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59F9E786"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35583E03" w14:textId="77777777" w:rsidR="00B03120" w:rsidRDefault="00B03120" w:rsidP="00F90C10">
      <w:pPr>
        <w:spacing w:after="0" w:line="240" w:lineRule="auto"/>
        <w:rPr>
          <w:rFonts w:ascii="Times New Roman" w:eastAsia="Calibri" w:hAnsi="Times New Roman" w:cs="Times New Roman"/>
          <w:sz w:val="20"/>
          <w:szCs w:val="20"/>
          <w:lang w:eastAsia="lv-LV"/>
        </w:rPr>
      </w:pPr>
    </w:p>
    <w:p w14:paraId="3318CF8F" w14:textId="77777777" w:rsidR="00133D3E" w:rsidRDefault="00133D3E" w:rsidP="00F90C10">
      <w:pPr>
        <w:spacing w:after="0" w:line="240" w:lineRule="auto"/>
        <w:rPr>
          <w:rFonts w:ascii="Times New Roman" w:eastAsia="Calibri" w:hAnsi="Times New Roman" w:cs="Times New Roman"/>
          <w:sz w:val="20"/>
          <w:szCs w:val="20"/>
          <w:lang w:eastAsia="lv-LV"/>
        </w:rPr>
      </w:pPr>
    </w:p>
    <w:p w14:paraId="58A75402" w14:textId="6E1EF98B"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2.pielikums </w:t>
      </w:r>
    </w:p>
    <w:p w14:paraId="5FB267A5" w14:textId="77777777" w:rsidR="00CA1D4E" w:rsidRPr="00CA1D4E" w:rsidRDefault="00CA1D4E" w:rsidP="00CA1D4E">
      <w:pPr>
        <w:spacing w:after="0" w:line="240" w:lineRule="auto"/>
        <w:jc w:val="right"/>
        <w:rPr>
          <w:rFonts w:ascii="Times New Roman" w:eastAsia="Calibri" w:hAnsi="Times New Roman" w:cs="Times New Roman"/>
          <w:b/>
          <w:color w:val="000000"/>
          <w:sz w:val="20"/>
          <w:szCs w:val="20"/>
        </w:rPr>
      </w:pPr>
      <w:r w:rsidRPr="00CA1D4E">
        <w:rPr>
          <w:rFonts w:ascii="Times New Roman" w:eastAsia="Calibri" w:hAnsi="Times New Roman" w:cs="Times New Roman"/>
          <w:b/>
          <w:color w:val="000000"/>
          <w:sz w:val="20"/>
          <w:szCs w:val="20"/>
        </w:rPr>
        <w:t>“Pontona laipas pagarinājums Stropu ielā 40, Daugavpilī”, ID DOC 2025-4</w:t>
      </w:r>
    </w:p>
    <w:p w14:paraId="34CF78E1"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165D2F93" w14:textId="77777777" w:rsidR="002363E1" w:rsidRDefault="002363E1" w:rsidP="002363E1">
      <w:pPr>
        <w:spacing w:after="0" w:line="240" w:lineRule="auto"/>
        <w:jc w:val="both"/>
        <w:rPr>
          <w:rFonts w:ascii="Times New Roman" w:eastAsia="Calibri" w:hAnsi="Times New Roman" w:cs="Times New Roman"/>
          <w:bCs/>
          <w:sz w:val="20"/>
          <w:szCs w:val="20"/>
          <w:lang w:eastAsia="lv-LV"/>
        </w:rPr>
      </w:pPr>
    </w:p>
    <w:p w14:paraId="0FF6DA18"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TEHNISKĀ SPECIFIKĀCIJA</w:t>
      </w:r>
    </w:p>
    <w:p w14:paraId="0C198D55"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p>
    <w:p w14:paraId="4B4FBBB6" w14:textId="6D2BAC6A" w:rsidR="002363E1" w:rsidRPr="00FD0294" w:rsidRDefault="002363E1" w:rsidP="002363E1">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 xml:space="preserve">1. </w:t>
      </w:r>
      <w:r w:rsidR="00F90C10">
        <w:rPr>
          <w:rFonts w:ascii="Times New Roman" w:eastAsia="Calibri" w:hAnsi="Times New Roman" w:cs="Times New Roman"/>
          <w:b/>
          <w:sz w:val="24"/>
          <w:szCs w:val="24"/>
          <w:lang w:eastAsia="lv-LV"/>
        </w:rPr>
        <w:t>Pontona laipas pagarinājuma</w:t>
      </w:r>
      <w:r w:rsidR="00B426BE">
        <w:rPr>
          <w:rFonts w:ascii="Times New Roman" w:eastAsia="Calibri" w:hAnsi="Times New Roman" w:cs="Times New Roman"/>
          <w:b/>
          <w:sz w:val="24"/>
          <w:szCs w:val="24"/>
          <w:lang w:eastAsia="lv-LV"/>
        </w:rPr>
        <w:t xml:space="preserve"> </w:t>
      </w:r>
      <w:r>
        <w:rPr>
          <w:rFonts w:ascii="Times New Roman" w:eastAsia="Calibri" w:hAnsi="Times New Roman" w:cs="Times New Roman"/>
          <w:b/>
          <w:sz w:val="24"/>
          <w:szCs w:val="24"/>
          <w:lang w:eastAsia="lv-LV"/>
        </w:rPr>
        <w:t xml:space="preserve">pielietojums: </w:t>
      </w:r>
      <w:r w:rsidRPr="00FD0294">
        <w:rPr>
          <w:rFonts w:ascii="Times New Roman" w:eastAsia="Calibri" w:hAnsi="Times New Roman" w:cs="Times New Roman"/>
          <w:bCs/>
          <w:sz w:val="24"/>
          <w:szCs w:val="24"/>
          <w:lang w:eastAsia="lv-LV"/>
        </w:rPr>
        <w:t xml:space="preserve">iekārta tiks </w:t>
      </w:r>
      <w:r>
        <w:rPr>
          <w:rFonts w:ascii="Times New Roman" w:eastAsia="Calibri" w:hAnsi="Times New Roman" w:cs="Times New Roman"/>
          <w:bCs/>
          <w:sz w:val="24"/>
          <w:szCs w:val="24"/>
          <w:lang w:eastAsia="lv-LV"/>
        </w:rPr>
        <w:t>pielietota</w:t>
      </w:r>
      <w:r w:rsidRPr="00FD0294">
        <w:rPr>
          <w:rFonts w:ascii="Times New Roman" w:eastAsia="Calibri" w:hAnsi="Times New Roman" w:cs="Times New Roman"/>
          <w:bCs/>
          <w:sz w:val="24"/>
          <w:szCs w:val="24"/>
          <w:lang w:eastAsia="lv-LV"/>
        </w:rPr>
        <w:t xml:space="preserve"> </w:t>
      </w:r>
      <w:r w:rsidR="00F90C10">
        <w:rPr>
          <w:rFonts w:ascii="Times New Roman" w:eastAsia="Calibri" w:hAnsi="Times New Roman" w:cs="Times New Roman"/>
          <w:bCs/>
          <w:sz w:val="24"/>
          <w:szCs w:val="24"/>
          <w:lang w:eastAsia="lv-LV"/>
        </w:rPr>
        <w:t>Daugavpils sporta skolas airēšanas nodaļas audzēkņiem treniņprocesa nodrošināšanai.</w:t>
      </w:r>
      <w:r w:rsidR="00133D3E">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Iekārta tiks ekspluatēt</w:t>
      </w:r>
      <w:r w:rsidR="0067569A">
        <w:rPr>
          <w:rFonts w:ascii="Times New Roman" w:eastAsia="Calibri" w:hAnsi="Times New Roman" w:cs="Times New Roman"/>
          <w:bCs/>
          <w:sz w:val="24"/>
          <w:szCs w:val="24"/>
          <w:lang w:eastAsia="lv-LV"/>
        </w:rPr>
        <w:t>a</w:t>
      </w:r>
      <w:r w:rsidRPr="00B42E38">
        <w:rPr>
          <w:rFonts w:ascii="Times New Roman" w:eastAsia="Calibri" w:hAnsi="Times New Roman" w:cs="Times New Roman"/>
          <w:bCs/>
          <w:sz w:val="24"/>
          <w:szCs w:val="24"/>
          <w:lang w:eastAsia="lv-LV"/>
        </w:rPr>
        <w:t xml:space="preserve"> sezonas laikā</w:t>
      </w:r>
      <w:r>
        <w:rPr>
          <w:rFonts w:ascii="Times New Roman" w:eastAsia="Calibri" w:hAnsi="Times New Roman" w:cs="Times New Roman"/>
          <w:bCs/>
          <w:sz w:val="24"/>
          <w:szCs w:val="24"/>
          <w:lang w:eastAsia="lv-LV"/>
        </w:rPr>
        <w:t xml:space="preserve"> </w:t>
      </w:r>
      <w:r w:rsidRPr="00B42E38">
        <w:rPr>
          <w:rFonts w:ascii="Times New Roman" w:eastAsia="Calibri" w:hAnsi="Times New Roman" w:cs="Times New Roman"/>
          <w:bCs/>
          <w:sz w:val="24"/>
          <w:szCs w:val="24"/>
          <w:lang w:eastAsia="lv-LV"/>
        </w:rPr>
        <w:t xml:space="preserve">vismaz </w:t>
      </w:r>
      <w:r w:rsidR="0067569A">
        <w:rPr>
          <w:rFonts w:ascii="Times New Roman" w:eastAsia="Calibri" w:hAnsi="Times New Roman" w:cs="Times New Roman"/>
          <w:bCs/>
          <w:sz w:val="24"/>
          <w:szCs w:val="24"/>
          <w:lang w:eastAsia="lv-LV"/>
        </w:rPr>
        <w:t>12</w:t>
      </w:r>
      <w:r w:rsidRPr="00B42E38">
        <w:rPr>
          <w:rFonts w:ascii="Times New Roman" w:eastAsia="Calibri" w:hAnsi="Times New Roman" w:cs="Times New Roman"/>
          <w:bCs/>
          <w:sz w:val="24"/>
          <w:szCs w:val="24"/>
          <w:lang w:eastAsia="lv-LV"/>
        </w:rPr>
        <w:t xml:space="preserve"> stundas dienā.</w:t>
      </w:r>
    </w:p>
    <w:p w14:paraId="4CE11A0C" w14:textId="77777777" w:rsidR="002363E1" w:rsidRDefault="002363E1" w:rsidP="002363E1">
      <w:pPr>
        <w:spacing w:after="0" w:line="240" w:lineRule="auto"/>
        <w:jc w:val="both"/>
        <w:rPr>
          <w:rFonts w:ascii="Times New Roman" w:eastAsia="Calibri" w:hAnsi="Times New Roman" w:cs="Times New Roman"/>
          <w:b/>
          <w:sz w:val="24"/>
          <w:szCs w:val="24"/>
          <w:lang w:eastAsia="lv-LV"/>
        </w:rPr>
      </w:pPr>
    </w:p>
    <w:p w14:paraId="72B10B88" w14:textId="0603C75D" w:rsidR="002363E1" w:rsidRDefault="002363E1" w:rsidP="002363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Pretendenta piedāvātajam iekārt</w:t>
      </w:r>
      <w:r w:rsidR="00F90C10">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z w:val="24"/>
          <w:szCs w:val="24"/>
        </w:rPr>
        <w:t xml:space="preserve"> ir jāatbilst ražotāja noteiktajiem tehniskajiem standartiem, Eiropas Savienības direktīvās, Latvijas Republikas un Eiropas Savienības normatīvajos aktos noteiktajām prasībām un standartiem.</w:t>
      </w:r>
    </w:p>
    <w:p w14:paraId="0D14640F" w14:textId="67F92BE3"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Pr="00746D93">
        <w:rPr>
          <w:rFonts w:ascii="Times New Roman" w:eastAsia="Times New Roman" w:hAnsi="Times New Roman" w:cs="Times New Roman"/>
          <w:sz w:val="24"/>
          <w:szCs w:val="24"/>
          <w:lang w:eastAsia="lv-LV"/>
        </w:rPr>
        <w:t xml:space="preserve"> </w:t>
      </w:r>
      <w:r w:rsidR="00746D93" w:rsidRPr="00746D93">
        <w:rPr>
          <w:rFonts w:ascii="Times New Roman" w:eastAsia="Times New Roman" w:hAnsi="Times New Roman" w:cs="Times New Roman"/>
          <w:sz w:val="24"/>
          <w:szCs w:val="24"/>
          <w:lang w:eastAsia="lv-LV"/>
        </w:rPr>
        <w:t>P</w:t>
      </w:r>
      <w:r w:rsidRPr="00746D93">
        <w:rPr>
          <w:rFonts w:ascii="Times New Roman" w:eastAsia="Times New Roman" w:hAnsi="Times New Roman" w:cs="Times New Roman"/>
          <w:sz w:val="24"/>
          <w:szCs w:val="24"/>
          <w:lang w:eastAsia="lv-LV"/>
        </w:rPr>
        <w:t>retendentam</w:t>
      </w:r>
      <w:r>
        <w:rPr>
          <w:rFonts w:ascii="Times New Roman" w:eastAsia="Times New Roman" w:hAnsi="Times New Roman" w:cs="Times New Roman"/>
          <w:sz w:val="24"/>
          <w:szCs w:val="24"/>
          <w:lang w:eastAsia="lv-LV"/>
        </w:rPr>
        <w:t xml:space="preserve"> jānodrošina </w:t>
      </w:r>
      <w:r w:rsidR="00133D3E">
        <w:rPr>
          <w:rFonts w:ascii="Times New Roman" w:eastAsia="Times New Roman" w:hAnsi="Times New Roman" w:cs="Times New Roman"/>
          <w:sz w:val="24"/>
          <w:szCs w:val="24"/>
          <w:lang w:eastAsia="lv-LV"/>
        </w:rPr>
        <w:t>cenu aptaujas</w:t>
      </w:r>
      <w:r>
        <w:rPr>
          <w:rFonts w:ascii="Times New Roman" w:eastAsia="Times New Roman" w:hAnsi="Times New Roman" w:cs="Times New Roman"/>
          <w:sz w:val="24"/>
          <w:szCs w:val="24"/>
          <w:lang w:eastAsia="lv-LV"/>
        </w:rPr>
        <w:t xml:space="preserve"> priekšmeta </w:t>
      </w:r>
      <w:r w:rsidRPr="00FA0143">
        <w:rPr>
          <w:rFonts w:ascii="Times New Roman" w:eastAsia="Times New Roman" w:hAnsi="Times New Roman" w:cs="Times New Roman"/>
          <w:sz w:val="24"/>
          <w:szCs w:val="24"/>
          <w:lang w:eastAsia="lv-LV"/>
        </w:rPr>
        <w:t xml:space="preserve">pārdošana Pasūtītājam un piegādi uz Līguma izpildes vietu </w:t>
      </w:r>
      <w:r w:rsidR="00F90C10">
        <w:rPr>
          <w:rFonts w:ascii="Times New Roman" w:eastAsia="Times New Roman" w:hAnsi="Times New Roman" w:cs="Times New Roman"/>
          <w:sz w:val="24"/>
          <w:szCs w:val="24"/>
          <w:lang w:eastAsia="lv-LV"/>
        </w:rPr>
        <w:t>Stropu</w:t>
      </w:r>
      <w:r w:rsidRPr="00FA0143">
        <w:rPr>
          <w:rFonts w:ascii="Times New Roman" w:eastAsia="Times New Roman" w:hAnsi="Times New Roman" w:cs="Times New Roman"/>
          <w:sz w:val="24"/>
          <w:szCs w:val="24"/>
          <w:lang w:eastAsia="lv-LV"/>
        </w:rPr>
        <w:t xml:space="preserve"> ielā </w:t>
      </w:r>
      <w:r w:rsidR="00F90C10">
        <w:rPr>
          <w:rFonts w:ascii="Times New Roman" w:eastAsia="Times New Roman" w:hAnsi="Times New Roman" w:cs="Times New Roman"/>
          <w:sz w:val="24"/>
          <w:szCs w:val="24"/>
          <w:lang w:eastAsia="lv-LV"/>
        </w:rPr>
        <w:t>40</w:t>
      </w:r>
      <w:r w:rsidRPr="00FA0143">
        <w:rPr>
          <w:rFonts w:ascii="Times New Roman" w:eastAsia="Times New Roman" w:hAnsi="Times New Roman" w:cs="Times New Roman"/>
          <w:sz w:val="24"/>
          <w:szCs w:val="24"/>
          <w:lang w:eastAsia="lv-LV"/>
        </w:rPr>
        <w:t xml:space="preserve">, Daugavpilī, noteiktajā Līguma izpildes termiņā - </w:t>
      </w:r>
      <w:r w:rsidRPr="0067569A">
        <w:rPr>
          <w:rFonts w:ascii="Times New Roman" w:eastAsia="Times New Roman" w:hAnsi="Times New Roman" w:cs="Times New Roman"/>
          <w:b/>
          <w:bCs/>
          <w:sz w:val="24"/>
          <w:szCs w:val="24"/>
          <w:lang w:eastAsia="lv-LV"/>
        </w:rPr>
        <w:t>līdz 202</w:t>
      </w:r>
      <w:r w:rsidR="001D29D8" w:rsidRPr="0067569A">
        <w:rPr>
          <w:rFonts w:ascii="Times New Roman" w:eastAsia="Times New Roman" w:hAnsi="Times New Roman" w:cs="Times New Roman"/>
          <w:b/>
          <w:bCs/>
          <w:sz w:val="24"/>
          <w:szCs w:val="24"/>
          <w:lang w:eastAsia="lv-LV"/>
        </w:rPr>
        <w:t>5</w:t>
      </w:r>
      <w:r w:rsidRPr="0067569A">
        <w:rPr>
          <w:rFonts w:ascii="Times New Roman" w:eastAsia="Times New Roman" w:hAnsi="Times New Roman" w:cs="Times New Roman"/>
          <w:b/>
          <w:bCs/>
          <w:sz w:val="24"/>
          <w:szCs w:val="24"/>
          <w:lang w:eastAsia="lv-LV"/>
        </w:rPr>
        <w:t xml:space="preserve">.gada </w:t>
      </w:r>
      <w:r w:rsidR="00F90C10" w:rsidRPr="0067569A">
        <w:rPr>
          <w:rFonts w:ascii="Times New Roman" w:eastAsia="Times New Roman" w:hAnsi="Times New Roman" w:cs="Times New Roman"/>
          <w:b/>
          <w:bCs/>
          <w:sz w:val="24"/>
          <w:szCs w:val="24"/>
          <w:lang w:eastAsia="lv-LV"/>
        </w:rPr>
        <w:t>__</w:t>
      </w:r>
      <w:r w:rsidRPr="0067569A">
        <w:rPr>
          <w:rFonts w:ascii="Times New Roman" w:eastAsia="Times New Roman" w:hAnsi="Times New Roman" w:cs="Times New Roman"/>
          <w:b/>
          <w:bCs/>
          <w:sz w:val="24"/>
          <w:szCs w:val="24"/>
          <w:lang w:eastAsia="lv-LV"/>
        </w:rPr>
        <w:t>.</w:t>
      </w:r>
      <w:r w:rsidR="0067569A" w:rsidRPr="0067569A">
        <w:rPr>
          <w:rFonts w:ascii="Times New Roman" w:eastAsia="Times New Roman" w:hAnsi="Times New Roman" w:cs="Times New Roman"/>
          <w:b/>
          <w:bCs/>
          <w:sz w:val="24"/>
          <w:szCs w:val="24"/>
          <w:lang w:eastAsia="lv-LV"/>
        </w:rPr>
        <w:t>jū</w:t>
      </w:r>
      <w:r w:rsidR="00B4138D">
        <w:rPr>
          <w:rFonts w:ascii="Times New Roman" w:eastAsia="Times New Roman" w:hAnsi="Times New Roman" w:cs="Times New Roman"/>
          <w:b/>
          <w:bCs/>
          <w:sz w:val="24"/>
          <w:szCs w:val="24"/>
          <w:lang w:eastAsia="lv-LV"/>
        </w:rPr>
        <w:t>l</w:t>
      </w:r>
      <w:r w:rsidR="0067569A" w:rsidRPr="0067569A">
        <w:rPr>
          <w:rFonts w:ascii="Times New Roman" w:eastAsia="Times New Roman" w:hAnsi="Times New Roman" w:cs="Times New Roman"/>
          <w:b/>
          <w:bCs/>
          <w:sz w:val="24"/>
          <w:szCs w:val="24"/>
          <w:lang w:eastAsia="lv-LV"/>
        </w:rPr>
        <w:t>ijam</w:t>
      </w:r>
      <w:r w:rsidRPr="0067569A">
        <w:rPr>
          <w:rFonts w:ascii="Times New Roman" w:eastAsia="Times New Roman" w:hAnsi="Times New Roman" w:cs="Times New Roman"/>
          <w:sz w:val="24"/>
          <w:szCs w:val="24"/>
          <w:lang w:eastAsia="lv-LV"/>
        </w:rPr>
        <w:t>.</w:t>
      </w:r>
    </w:p>
    <w:p w14:paraId="624F4C78" w14:textId="6BB1A444"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Garantija: ne mazāk kā </w:t>
      </w:r>
      <w:r w:rsidR="00F90C10">
        <w:rPr>
          <w:rFonts w:ascii="Times New Roman" w:eastAsia="Times New Roman" w:hAnsi="Times New Roman" w:cs="Times New Roman"/>
          <w:sz w:val="24"/>
          <w:szCs w:val="24"/>
          <w:lang w:eastAsia="lv-LV"/>
        </w:rPr>
        <w:t>24</w:t>
      </w:r>
      <w:r>
        <w:rPr>
          <w:rFonts w:ascii="Times New Roman" w:eastAsia="Times New Roman" w:hAnsi="Times New Roman" w:cs="Times New Roman"/>
          <w:sz w:val="24"/>
          <w:szCs w:val="24"/>
          <w:lang w:eastAsia="lv-LV"/>
        </w:rPr>
        <w:t xml:space="preserve"> mēneši no nodošanas – pieņemšanas akta parakstīšanas dienas. </w:t>
      </w:r>
    </w:p>
    <w:p w14:paraId="799DD1DD" w14:textId="714BB398"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1.3.1. Pretendents nodrošina iekārtas garantijas remontu</w:t>
      </w:r>
      <w:r>
        <w:rPr>
          <w:rFonts w:ascii="Times New Roman" w:hAnsi="Times New Roman" w:cs="Times New Roman"/>
          <w:sz w:val="24"/>
          <w:szCs w:val="24"/>
        </w:rPr>
        <w:t xml:space="preserve"> un </w:t>
      </w:r>
      <w:r>
        <w:rPr>
          <w:rFonts w:ascii="Times New Roman" w:eastAsia="Times New Roman" w:hAnsi="Times New Roman" w:cs="Times New Roman"/>
          <w:sz w:val="24"/>
          <w:szCs w:val="24"/>
          <w:lang w:eastAsia="lv-LV"/>
        </w:rPr>
        <w:t>nekvalitatīvas detaļas nomaiņu bez maksas.</w:t>
      </w:r>
    </w:p>
    <w:p w14:paraId="3688F53C" w14:textId="274EF8CF" w:rsidR="002363E1" w:rsidRDefault="002363E1" w:rsidP="002363E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lang w:eastAsia="lv-LV"/>
        </w:rPr>
        <w:t>1.3.3.</w:t>
      </w:r>
      <w:r w:rsidR="00746D93">
        <w:rPr>
          <w:rFonts w:ascii="Times New Roman" w:eastAsia="Times New Roman" w:hAnsi="Times New Roman" w:cs="Times New Roman"/>
          <w:sz w:val="24"/>
          <w:szCs w:val="24"/>
          <w:lang w:eastAsia="lv-LV"/>
        </w:rPr>
        <w:t xml:space="preserve"> P</w:t>
      </w:r>
      <w:r>
        <w:rPr>
          <w:rFonts w:ascii="Times New Roman" w:eastAsia="Times New Roman" w:hAnsi="Times New Roman" w:cs="Times New Roman"/>
          <w:sz w:val="24"/>
          <w:szCs w:val="24"/>
          <w:lang w:eastAsia="lv-LV"/>
        </w:rPr>
        <w:t xml:space="preserve">retendents nodrošina iekārtas piegādi uz pretendenta servisu garantijas remonta veikšanu bezmaksas, vai ja ir tehniski iespējams, pretendentam ir pienākums veikt garantijas remontu iekārtas atrašanās vietā. </w:t>
      </w:r>
    </w:p>
    <w:p w14:paraId="3F34D2A4" w14:textId="77777777" w:rsidR="002363E1" w:rsidRDefault="002363E1" w:rsidP="002363E1">
      <w:pPr>
        <w:keepLines/>
        <w:spacing w:after="0" w:line="240" w:lineRule="auto"/>
        <w:ind w:right="-2"/>
        <w:contextualSpacing/>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lv-LV"/>
        </w:rPr>
        <w:t>1.4.</w:t>
      </w:r>
      <w:r>
        <w:rPr>
          <w:rFonts w:ascii="Times New Roman" w:eastAsia="Calibri" w:hAnsi="Times New Roman" w:cs="Times New Roman"/>
          <w:sz w:val="24"/>
          <w:szCs w:val="24"/>
          <w:u w:val="single"/>
          <w:lang w:eastAsia="lv-LV"/>
        </w:rPr>
        <w:tab/>
      </w:r>
      <w:r>
        <w:rPr>
          <w:rFonts w:ascii="Times New Roman" w:eastAsia="Calibri" w:hAnsi="Times New Roman" w:cs="Times New Roman"/>
          <w:sz w:val="24"/>
          <w:szCs w:val="24"/>
          <w:u w:val="single"/>
          <w:lang w:eastAsia="ar-SA"/>
        </w:rPr>
        <w:t>Garantijas noteikumi:</w:t>
      </w:r>
    </w:p>
    <w:p w14:paraId="6881C13B"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1.4.1. Garantija ir pretendenta apliecinājums, ka iekārta vai tās sastāvdaļa garantijas laikā saglabās tās tehniskajā dokumentācijā norādītās lietošanas īpašības, drošumu un izpildījumu un pretendents uzņemas uz sava rēķina veikt iekārtas remontu vai aizstāšanu ar līdzvērtīgu iekārtu saskaņā ar šiem garantijas noteikumiem.</w:t>
      </w:r>
    </w:p>
    <w:p w14:paraId="54DEE49A" w14:textId="1E944FB3"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1.4.2. Par nepieciešamību veikt garantijas remontu Pasūtītājs paziņo pretendentam pa telefonu, e-pastu. </w:t>
      </w:r>
      <w:r w:rsidR="00746D93">
        <w:rPr>
          <w:rFonts w:ascii="Times New Roman" w:eastAsia="Calibri" w:hAnsi="Times New Roman" w:cs="Times New Roman"/>
          <w:sz w:val="24"/>
          <w:szCs w:val="24"/>
        </w:rPr>
        <w:t>P</w:t>
      </w:r>
      <w:r>
        <w:rPr>
          <w:rFonts w:ascii="Times New Roman" w:eastAsia="Calibri" w:hAnsi="Times New Roman" w:cs="Times New Roman"/>
          <w:sz w:val="24"/>
          <w:szCs w:val="24"/>
        </w:rPr>
        <w:t>retendenta speciālists ierodas iekārtas ekspluatācijas vietā</w:t>
      </w:r>
      <w:r>
        <w:rPr>
          <w:rFonts w:ascii="Times New Roman" w:hAnsi="Times New Roman" w:cs="Times New Roman"/>
          <w:sz w:val="24"/>
          <w:szCs w:val="24"/>
        </w:rPr>
        <w:t xml:space="preserve"> </w:t>
      </w:r>
      <w:r>
        <w:rPr>
          <w:rFonts w:ascii="Times New Roman" w:eastAsia="Calibri" w:hAnsi="Times New Roman" w:cs="Times New Roman"/>
          <w:sz w:val="24"/>
          <w:szCs w:val="24"/>
        </w:rPr>
        <w:t>un veic bojājumu diagnostiku darba laikā</w:t>
      </w:r>
      <w:r w:rsidRPr="00746D93">
        <w:rPr>
          <w:rFonts w:ascii="Times New Roman" w:eastAsia="Calibri" w:hAnsi="Times New Roman" w:cs="Times New Roman"/>
          <w:sz w:val="24"/>
          <w:szCs w:val="24"/>
        </w:rPr>
        <w:t xml:space="preserve">, </w:t>
      </w:r>
      <w:r w:rsidR="00746D93">
        <w:rPr>
          <w:rFonts w:ascii="Times New Roman" w:eastAsia="Calibri" w:hAnsi="Times New Roman" w:cs="Times New Roman"/>
          <w:sz w:val="24"/>
          <w:szCs w:val="24"/>
        </w:rPr>
        <w:t>2 (</w:t>
      </w:r>
      <w:r w:rsidR="00D731B8" w:rsidRPr="00746D93">
        <w:rPr>
          <w:rFonts w:ascii="Times New Roman" w:eastAsia="Calibri" w:hAnsi="Times New Roman" w:cs="Times New Roman"/>
          <w:sz w:val="24"/>
          <w:szCs w:val="24"/>
        </w:rPr>
        <w:t>divu</w:t>
      </w:r>
      <w:r w:rsidR="00746D93">
        <w:rPr>
          <w:rFonts w:ascii="Times New Roman" w:eastAsia="Calibri" w:hAnsi="Times New Roman" w:cs="Times New Roman"/>
          <w:sz w:val="24"/>
          <w:szCs w:val="24"/>
        </w:rPr>
        <w:t>)</w:t>
      </w:r>
      <w:r w:rsidR="00D731B8" w:rsidRPr="00746D93">
        <w:rPr>
          <w:rFonts w:ascii="Times New Roman" w:eastAsia="Calibri" w:hAnsi="Times New Roman" w:cs="Times New Roman"/>
          <w:sz w:val="24"/>
          <w:szCs w:val="24"/>
        </w:rPr>
        <w:t xml:space="preserve"> darba dienu </w:t>
      </w:r>
      <w:r w:rsidRPr="00746D93">
        <w:rPr>
          <w:rFonts w:ascii="Times New Roman" w:eastAsia="Calibri" w:hAnsi="Times New Roman" w:cs="Times New Roman"/>
          <w:sz w:val="24"/>
          <w:szCs w:val="24"/>
        </w:rPr>
        <w:t>no paziņojuma</w:t>
      </w:r>
      <w:r>
        <w:rPr>
          <w:rFonts w:ascii="Times New Roman" w:eastAsia="Calibri" w:hAnsi="Times New Roman" w:cs="Times New Roman"/>
          <w:sz w:val="24"/>
          <w:szCs w:val="24"/>
        </w:rPr>
        <w:t xml:space="preserve"> saņemšanas brīža. </w:t>
      </w:r>
    </w:p>
    <w:p w14:paraId="05F4BE91"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1.4.3. Pretendents garantijas remontu veic telpās, kurās Pasūtītājs iekārtu lieto, vai ja tas nav iespējams, pretendents uz sava rēķina veic preču transportēšanu un remontu citur. </w:t>
      </w:r>
    </w:p>
    <w:p w14:paraId="32354F65" w14:textId="35062248"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133D3E">
        <w:rPr>
          <w:rFonts w:ascii="Times New Roman" w:eastAsia="Calibri" w:hAnsi="Times New Roman" w:cs="Times New Roman"/>
          <w:sz w:val="24"/>
          <w:szCs w:val="24"/>
        </w:rPr>
        <w:t>4</w:t>
      </w:r>
      <w:r>
        <w:rPr>
          <w:rFonts w:ascii="Times New Roman" w:eastAsia="Calibri" w:hAnsi="Times New Roman" w:cs="Times New Roman"/>
          <w:sz w:val="24"/>
          <w:szCs w:val="24"/>
        </w:rPr>
        <w:t>. Katra garantijas remonta izpilde tiek apliecināta ar pretendenta un pasūtītāja pilnvaroto pārstāvju parakstītu dokumentu, kurā tiek norādīts bojājums, bojājuma raksturs, problēmas pieteikšanas datums, laiks un iekārtas remonta vai pakalpojuma sākotnējās kvalitātes nodrošināšanas pabeigšanas datums un laiks.</w:t>
      </w:r>
    </w:p>
    <w:p w14:paraId="423393CF" w14:textId="5F99A9CB" w:rsidR="002363E1" w:rsidRPr="001D29D8" w:rsidRDefault="001D29D8" w:rsidP="002363E1">
      <w:pPr>
        <w:pStyle w:val="ListParagraph"/>
        <w:numPr>
          <w:ilvl w:val="1"/>
          <w:numId w:val="1"/>
        </w:numPr>
        <w:suppressAutoHyphens/>
        <w:spacing w:after="0" w:line="276" w:lineRule="auto"/>
        <w:ind w:right="-45"/>
        <w:jc w:val="both"/>
        <w:rPr>
          <w:rFonts w:ascii="Times New Roman" w:eastAsia="Calibri" w:hAnsi="Times New Roman" w:cs="Times New Roman"/>
          <w:sz w:val="24"/>
        </w:rPr>
      </w:pPr>
      <w:r>
        <w:rPr>
          <w:rFonts w:ascii="Times New Roman" w:eastAsia="Calibri" w:hAnsi="Times New Roman" w:cs="Times New Roman"/>
          <w:sz w:val="24"/>
        </w:rPr>
        <w:t xml:space="preserve"> </w:t>
      </w:r>
      <w:r w:rsidR="00992CF1">
        <w:rPr>
          <w:rFonts w:ascii="Times New Roman" w:eastAsia="Calibri" w:hAnsi="Times New Roman" w:cs="Times New Roman"/>
          <w:sz w:val="24"/>
        </w:rPr>
        <w:t>O</w:t>
      </w:r>
      <w:r w:rsidR="002363E1" w:rsidRPr="001D29D8">
        <w:rPr>
          <w:rFonts w:ascii="Times New Roman" w:eastAsia="Calibri" w:hAnsi="Times New Roman" w:cs="Times New Roman"/>
          <w:sz w:val="24"/>
        </w:rPr>
        <w:t>bligātās prasības:</w:t>
      </w:r>
    </w:p>
    <w:p w14:paraId="4FBA35EE"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1.5.1. nav iebūvētas lietotas vai atjaunotas detaļas;</w:t>
      </w:r>
    </w:p>
    <w:p w14:paraId="35B3BB1C"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1.5.2. nav iepriekš atradusies lietošanā vai demonstrācijā;</w:t>
      </w:r>
    </w:p>
    <w:p w14:paraId="4B1DFE3C" w14:textId="4420FF64"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pretendentam, kopā ar </w:t>
      </w:r>
      <w:r w:rsidR="00992CF1">
        <w:rPr>
          <w:rFonts w:ascii="Times New Roman" w:eastAsia="Calibri" w:hAnsi="Times New Roman" w:cs="Times New Roman"/>
          <w:sz w:val="24"/>
          <w:szCs w:val="24"/>
        </w:rPr>
        <w:t xml:space="preserve">iekārtu </w:t>
      </w:r>
      <w:r>
        <w:rPr>
          <w:rFonts w:ascii="Times New Roman" w:eastAsia="Calibri" w:hAnsi="Times New Roman" w:cs="Times New Roman"/>
          <w:sz w:val="24"/>
          <w:szCs w:val="24"/>
        </w:rPr>
        <w:t>piegādi, jāiesniedz tehniskā dokumentācija valsts valodā (Tehnikas ekspluatācijas un darba drošības instrukcijas).</w:t>
      </w:r>
    </w:p>
    <w:p w14:paraId="58AF0E33" w14:textId="77777777" w:rsidR="002363E1" w:rsidRDefault="002363E1" w:rsidP="002363E1">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Jautājumos, kas nav noregulēti šajā tehniskajā specifikācijā pretendents sadarbojas ar pasūtītāju.</w:t>
      </w:r>
    </w:p>
    <w:p w14:paraId="4EC0A287" w14:textId="77777777" w:rsidR="002363E1" w:rsidRDefault="002363E1" w:rsidP="002363E1">
      <w:pPr>
        <w:spacing w:after="0" w:line="240" w:lineRule="auto"/>
        <w:jc w:val="both"/>
        <w:rPr>
          <w:rFonts w:ascii="Times New Roman" w:eastAsia="Calibri" w:hAnsi="Times New Roman" w:cs="Times New Roman"/>
          <w:b/>
          <w:sz w:val="24"/>
          <w:szCs w:val="24"/>
          <w:lang w:eastAsia="lv-LV"/>
        </w:rPr>
      </w:pPr>
    </w:p>
    <w:p w14:paraId="45C9EC1B" w14:textId="77777777" w:rsidR="002363E1" w:rsidRDefault="002363E1" w:rsidP="00F90C10">
      <w:pPr>
        <w:spacing w:after="0" w:line="240" w:lineRule="auto"/>
        <w:ind w:right="-427"/>
        <w:rPr>
          <w:rFonts w:ascii="Times New Roman" w:eastAsia="Times New Roman" w:hAnsi="Times New Roman" w:cs="Times New Roman"/>
          <w:b/>
          <w:lang w:eastAsia="lv-LV"/>
        </w:rPr>
      </w:pPr>
      <w:bookmarkStart w:id="8" w:name="_Hlk45617492"/>
    </w:p>
    <w:p w14:paraId="7B05BB65" w14:textId="77777777" w:rsidR="00133D3E" w:rsidRDefault="00133D3E" w:rsidP="00F90C10">
      <w:pPr>
        <w:spacing w:after="0" w:line="240" w:lineRule="auto"/>
        <w:ind w:right="-427"/>
        <w:rPr>
          <w:rFonts w:ascii="Times New Roman" w:eastAsia="Times New Roman" w:hAnsi="Times New Roman" w:cs="Times New Roman"/>
          <w:b/>
          <w:lang w:eastAsia="lv-LV"/>
        </w:rPr>
      </w:pPr>
    </w:p>
    <w:p w14:paraId="755EF9D6" w14:textId="77777777" w:rsidR="00133D3E" w:rsidRDefault="00133D3E" w:rsidP="00F90C10">
      <w:pPr>
        <w:spacing w:after="0" w:line="240" w:lineRule="auto"/>
        <w:ind w:right="-427"/>
        <w:rPr>
          <w:rFonts w:ascii="Times New Roman" w:eastAsia="Times New Roman" w:hAnsi="Times New Roman" w:cs="Times New Roman"/>
          <w:b/>
          <w:lang w:eastAsia="lv-LV"/>
        </w:rPr>
      </w:pPr>
    </w:p>
    <w:p w14:paraId="749AA51F" w14:textId="77777777" w:rsidR="009B01D2" w:rsidRDefault="009B01D2" w:rsidP="00F90C10">
      <w:pPr>
        <w:spacing w:after="0" w:line="240" w:lineRule="auto"/>
        <w:ind w:right="-427"/>
        <w:rPr>
          <w:rFonts w:ascii="Times New Roman" w:eastAsia="Times New Roman" w:hAnsi="Times New Roman" w:cs="Times New Roman"/>
          <w:b/>
          <w:lang w:eastAsia="lv-LV"/>
        </w:rPr>
      </w:pPr>
    </w:p>
    <w:p w14:paraId="0EA0A199" w14:textId="77777777" w:rsidR="00E103D3" w:rsidRDefault="00E103D3" w:rsidP="00F90C10">
      <w:pPr>
        <w:spacing w:after="0" w:line="240" w:lineRule="auto"/>
        <w:ind w:right="-427"/>
        <w:rPr>
          <w:rFonts w:ascii="Times New Roman" w:eastAsia="Times New Roman" w:hAnsi="Times New Roman" w:cs="Times New Roman"/>
          <w:b/>
          <w:lang w:eastAsia="lv-LV"/>
        </w:rPr>
      </w:pPr>
    </w:p>
    <w:p w14:paraId="6E73A312" w14:textId="77777777" w:rsidR="002363E1" w:rsidRDefault="002363E1" w:rsidP="002363E1">
      <w:pPr>
        <w:spacing w:after="0" w:line="240" w:lineRule="auto"/>
        <w:ind w:right="-427"/>
        <w:jc w:val="right"/>
        <w:rPr>
          <w:rFonts w:ascii="Times New Roman" w:eastAsia="Times New Roman" w:hAnsi="Times New Roman" w:cs="Times New Roman"/>
          <w:b/>
          <w:lang w:eastAsia="lv-LV"/>
        </w:rPr>
      </w:pPr>
    </w:p>
    <w:p w14:paraId="6543CC84" w14:textId="77777777" w:rsidR="002363E1" w:rsidRDefault="002363E1" w:rsidP="002363E1">
      <w:pPr>
        <w:spacing w:after="0" w:line="240" w:lineRule="auto"/>
        <w:ind w:right="-2"/>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3.Pielikums </w:t>
      </w:r>
    </w:p>
    <w:bookmarkEnd w:id="8"/>
    <w:p w14:paraId="723B8D73" w14:textId="77777777" w:rsidR="00F90C10" w:rsidRPr="00F90C10" w:rsidRDefault="00F90C10" w:rsidP="00F90C10">
      <w:pPr>
        <w:spacing w:after="0" w:line="240" w:lineRule="auto"/>
        <w:jc w:val="right"/>
        <w:rPr>
          <w:rFonts w:ascii="Times New Roman" w:eastAsia="Calibri" w:hAnsi="Times New Roman" w:cs="Times New Roman"/>
          <w:b/>
          <w:color w:val="000000"/>
          <w:sz w:val="20"/>
          <w:szCs w:val="20"/>
        </w:rPr>
      </w:pPr>
      <w:r w:rsidRPr="00F90C10">
        <w:rPr>
          <w:rFonts w:ascii="Times New Roman" w:eastAsia="Calibri" w:hAnsi="Times New Roman" w:cs="Times New Roman"/>
          <w:b/>
          <w:color w:val="000000"/>
          <w:sz w:val="20"/>
          <w:szCs w:val="20"/>
        </w:rPr>
        <w:t>“Pontona laipas pagarinājums Stropu ielā 40, Daugavpilī”, ID DOC 2025-4</w:t>
      </w:r>
    </w:p>
    <w:p w14:paraId="1737E792" w14:textId="77777777" w:rsidR="002363E1" w:rsidRDefault="002363E1" w:rsidP="002363E1">
      <w:pPr>
        <w:keepNext/>
        <w:keepLines/>
        <w:spacing w:before="40" w:after="0"/>
        <w:ind w:right="-427"/>
        <w:jc w:val="right"/>
        <w:outlineLvl w:val="1"/>
        <w:rPr>
          <w:rFonts w:ascii="Times New Roman" w:eastAsia="Times New Roman" w:hAnsi="Times New Roman" w:cs="Times New Roman"/>
          <w:b/>
          <w:bCs/>
        </w:rPr>
      </w:pPr>
    </w:p>
    <w:p w14:paraId="56BB771F" w14:textId="77777777" w:rsidR="002363E1" w:rsidRDefault="002363E1" w:rsidP="002363E1">
      <w:pPr>
        <w:keepNext/>
        <w:keepLines/>
        <w:spacing w:before="40" w:after="0"/>
        <w:ind w:right="-427"/>
        <w:jc w:val="right"/>
        <w:outlineLvl w:val="1"/>
        <w:rPr>
          <w:rFonts w:ascii="Times New Roman" w:eastAsiaTheme="majorEastAsia" w:hAnsi="Times New Roman" w:cs="Times New Roman"/>
          <w:b/>
        </w:rPr>
      </w:pPr>
    </w:p>
    <w:p w14:paraId="70D5CB1B" w14:textId="77777777" w:rsidR="002363E1" w:rsidRDefault="002363E1" w:rsidP="002363E1">
      <w:pPr>
        <w:suppressAutoHyphens/>
        <w:spacing w:after="0" w:line="240" w:lineRule="auto"/>
        <w:jc w:val="center"/>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TEHNISKAIS PIEDĀVĀJUMS</w:t>
      </w:r>
    </w:p>
    <w:p w14:paraId="08F40D78" w14:textId="77777777" w:rsidR="00F90C10" w:rsidRDefault="00F90C10" w:rsidP="00F90C10">
      <w:pPr>
        <w:spacing w:after="0" w:line="240" w:lineRule="auto"/>
        <w:jc w:val="center"/>
        <w:rPr>
          <w:rFonts w:ascii="Times New Roman" w:eastAsia="Calibri" w:hAnsi="Times New Roman" w:cs="Times New Roman"/>
          <w:b/>
          <w:color w:val="000000"/>
          <w:sz w:val="24"/>
          <w:szCs w:val="24"/>
        </w:rPr>
      </w:pPr>
      <w:r w:rsidRPr="00204C95">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Pontona laipas pagarinājums Stropu ielā 40, Daugavpilī</w:t>
      </w:r>
      <w:r w:rsidRPr="00204C95">
        <w:rPr>
          <w:rFonts w:ascii="Times New Roman" w:eastAsia="Calibri" w:hAnsi="Times New Roman" w:cs="Times New Roman"/>
          <w:b/>
          <w:color w:val="000000"/>
          <w:sz w:val="24"/>
          <w:szCs w:val="24"/>
        </w:rPr>
        <w:t xml:space="preserve">”, ID </w:t>
      </w:r>
      <w:r>
        <w:rPr>
          <w:rFonts w:ascii="Times New Roman" w:eastAsia="Calibri" w:hAnsi="Times New Roman" w:cs="Times New Roman"/>
          <w:b/>
          <w:color w:val="000000"/>
          <w:sz w:val="24"/>
          <w:szCs w:val="24"/>
        </w:rPr>
        <w:t xml:space="preserve">DOC </w:t>
      </w:r>
      <w:r w:rsidRPr="00204C95">
        <w:rPr>
          <w:rFonts w:ascii="Times New Roman" w:eastAsia="Calibri" w:hAnsi="Times New Roman" w:cs="Times New Roman"/>
          <w:b/>
          <w:color w:val="000000"/>
          <w:sz w:val="24"/>
          <w:szCs w:val="24"/>
        </w:rPr>
        <w:t>2025</w:t>
      </w:r>
      <w:r>
        <w:rPr>
          <w:rFonts w:ascii="Times New Roman" w:eastAsia="Calibri" w:hAnsi="Times New Roman" w:cs="Times New Roman"/>
          <w:b/>
          <w:color w:val="000000"/>
          <w:sz w:val="24"/>
          <w:szCs w:val="24"/>
        </w:rPr>
        <w:t>-4</w:t>
      </w:r>
    </w:p>
    <w:p w14:paraId="0BDA2C03" w14:textId="77777777" w:rsidR="002363E1" w:rsidRDefault="002363E1" w:rsidP="002363E1">
      <w:pPr>
        <w:suppressAutoHyphens/>
        <w:spacing w:after="0" w:line="240" w:lineRule="auto"/>
        <w:jc w:val="center"/>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Daugavpilī</w:t>
      </w:r>
    </w:p>
    <w:p w14:paraId="4BD71694" w14:textId="77777777" w:rsidR="002363E1" w:rsidRDefault="002363E1" w:rsidP="002363E1">
      <w:pPr>
        <w:suppressAutoHyphens/>
        <w:spacing w:after="0" w:line="240" w:lineRule="auto"/>
        <w:rPr>
          <w:rFonts w:ascii="Times New Roman" w:eastAsia="Times New Roman" w:hAnsi="Times New Roman" w:cs="Times New Roman"/>
          <w:color w:val="000000"/>
          <w:sz w:val="23"/>
          <w:szCs w:val="23"/>
          <w:lang w:eastAsia="ar-SA"/>
        </w:rPr>
      </w:pPr>
    </w:p>
    <w:p w14:paraId="1589FB0B" w14:textId="3877AE19" w:rsidR="002363E1" w:rsidRDefault="002363E1" w:rsidP="002363E1">
      <w:pPr>
        <w:suppressAutoHyphens/>
        <w:spacing w:after="0" w:line="240" w:lineRule="auto"/>
        <w:jc w:val="both"/>
        <w:rPr>
          <w:rFonts w:ascii="Times New Roman" w:eastAsia="Times New Roman" w:hAnsi="Times New Roman" w:cs="Times New Roman"/>
          <w:color w:val="000000"/>
          <w:sz w:val="23"/>
          <w:szCs w:val="23"/>
          <w:lang w:eastAsia="ar-SA"/>
        </w:rPr>
      </w:pPr>
      <w:r w:rsidRPr="00755E07">
        <w:rPr>
          <w:rFonts w:ascii="Times New Roman" w:eastAsia="Times New Roman" w:hAnsi="Times New Roman" w:cs="Times New Roman"/>
          <w:sz w:val="23"/>
          <w:szCs w:val="23"/>
          <w:lang w:eastAsia="ar-SA"/>
        </w:rPr>
        <w:t>202</w:t>
      </w:r>
      <w:r w:rsidR="00F85D3C">
        <w:rPr>
          <w:rFonts w:ascii="Times New Roman" w:eastAsia="Times New Roman" w:hAnsi="Times New Roman" w:cs="Times New Roman"/>
          <w:sz w:val="23"/>
          <w:szCs w:val="23"/>
          <w:lang w:eastAsia="ar-SA"/>
        </w:rPr>
        <w:t>5</w:t>
      </w:r>
      <w:r w:rsidRPr="00755E07">
        <w:rPr>
          <w:rFonts w:ascii="Times New Roman" w:eastAsia="Times New Roman" w:hAnsi="Times New Roman" w:cs="Times New Roman"/>
          <w:sz w:val="23"/>
          <w:szCs w:val="23"/>
          <w:lang w:eastAsia="ar-SA"/>
        </w:rPr>
        <w:t>.g</w:t>
      </w:r>
      <w:r>
        <w:rPr>
          <w:rFonts w:ascii="Times New Roman" w:eastAsia="Times New Roman" w:hAnsi="Times New Roman" w:cs="Times New Roman"/>
          <w:color w:val="000000"/>
          <w:sz w:val="23"/>
          <w:szCs w:val="23"/>
          <w:lang w:eastAsia="ar-SA"/>
        </w:rPr>
        <w:t>ada ____. _______________</w:t>
      </w:r>
    </w:p>
    <w:p w14:paraId="69708F37" w14:textId="77777777" w:rsidR="002363E1" w:rsidRDefault="002363E1" w:rsidP="002363E1">
      <w:pPr>
        <w:spacing w:after="0" w:line="240" w:lineRule="auto"/>
        <w:jc w:val="center"/>
        <w:rPr>
          <w:rFonts w:ascii="Times New Roman" w:eastAsia="Times New Roman" w:hAnsi="Times New Roman" w:cs="Times New Roman"/>
          <w:b/>
          <w:caps/>
          <w:color w:val="000000"/>
          <w:sz w:val="23"/>
          <w:szCs w:val="23"/>
          <w:lang w:eastAsia="ar-SA"/>
        </w:rPr>
      </w:pPr>
    </w:p>
    <w:p w14:paraId="1E330FFE" w14:textId="63513B77" w:rsidR="002363E1" w:rsidRDefault="002363E1" w:rsidP="002363E1">
      <w:pPr>
        <w:spacing w:after="0" w:line="240" w:lineRule="auto"/>
        <w:ind w:firstLine="708"/>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ab/>
        <w:t xml:space="preserve">Ar šo, ________________________ (pretendenta nosaukums, reģistrācijas numurs) piedāvā </w:t>
      </w:r>
      <w:r w:rsidR="00133D3E">
        <w:rPr>
          <w:rFonts w:ascii="Times New Roman" w:eastAsia="Times New Roman" w:hAnsi="Times New Roman" w:cs="Times New Roman"/>
          <w:color w:val="000000"/>
          <w:sz w:val="23"/>
          <w:szCs w:val="23"/>
          <w:lang w:eastAsia="ar-SA"/>
        </w:rPr>
        <w:t>cenu aptaujas nosacījumiem</w:t>
      </w:r>
      <w:r>
        <w:rPr>
          <w:rFonts w:ascii="Times New Roman" w:eastAsia="Times New Roman" w:hAnsi="Times New Roman" w:cs="Times New Roman"/>
          <w:color w:val="000000"/>
          <w:sz w:val="23"/>
          <w:szCs w:val="23"/>
          <w:lang w:eastAsia="ar-SA"/>
        </w:rPr>
        <w:t xml:space="preserve"> un Tehniskajai specifikācijai atbilstošu šād</w:t>
      </w:r>
      <w:r w:rsidR="0067569A">
        <w:rPr>
          <w:rFonts w:ascii="Times New Roman" w:eastAsia="Times New Roman" w:hAnsi="Times New Roman" w:cs="Times New Roman"/>
          <w:color w:val="000000"/>
          <w:sz w:val="23"/>
          <w:szCs w:val="23"/>
          <w:lang w:eastAsia="ar-SA"/>
        </w:rPr>
        <w:t>as</w:t>
      </w:r>
      <w:r>
        <w:rPr>
          <w:rFonts w:ascii="Times New Roman" w:eastAsia="Times New Roman" w:hAnsi="Times New Roman" w:cs="Times New Roman"/>
          <w:color w:val="000000"/>
          <w:sz w:val="23"/>
          <w:szCs w:val="23"/>
          <w:lang w:eastAsia="ar-SA"/>
        </w:rPr>
        <w:t xml:space="preserve"> iekārt</w:t>
      </w:r>
      <w:r w:rsidR="0067569A">
        <w:rPr>
          <w:rFonts w:ascii="Times New Roman" w:eastAsia="Times New Roman" w:hAnsi="Times New Roman" w:cs="Times New Roman"/>
          <w:color w:val="000000"/>
          <w:sz w:val="23"/>
          <w:szCs w:val="23"/>
          <w:lang w:eastAsia="ar-SA"/>
        </w:rPr>
        <w:t>as</w:t>
      </w:r>
      <w:r>
        <w:rPr>
          <w:rFonts w:ascii="Times New Roman" w:eastAsia="Times New Roman" w:hAnsi="Times New Roman" w:cs="Times New Roman"/>
          <w:color w:val="000000"/>
          <w:sz w:val="23"/>
          <w:szCs w:val="23"/>
          <w:lang w:eastAsia="ar-SA"/>
        </w:rPr>
        <w:t>:</w:t>
      </w:r>
    </w:p>
    <w:p w14:paraId="27F9430A" w14:textId="77777777" w:rsidR="002363E1" w:rsidRDefault="002363E1" w:rsidP="002363E1">
      <w:pPr>
        <w:spacing w:after="0" w:line="240" w:lineRule="auto"/>
        <w:ind w:firstLine="708"/>
        <w:jc w:val="both"/>
        <w:rPr>
          <w:rFonts w:ascii="Times New Roman" w:eastAsia="Times New Roman" w:hAnsi="Times New Roman" w:cs="Times New Roman"/>
          <w:color w:val="000000"/>
          <w:sz w:val="23"/>
          <w:szCs w:val="23"/>
          <w:highlight w:val="yellow"/>
          <w:lang w:eastAsia="ar-SA"/>
        </w:rPr>
      </w:pPr>
    </w:p>
    <w:tbl>
      <w:tblPr>
        <w:tblStyle w:val="TableGrid"/>
        <w:tblW w:w="0" w:type="auto"/>
        <w:tblInd w:w="0" w:type="dxa"/>
        <w:tblLook w:val="04A0" w:firstRow="1" w:lastRow="0" w:firstColumn="1" w:lastColumn="0" w:noHBand="0" w:noVBand="1"/>
      </w:tblPr>
      <w:tblGrid>
        <w:gridCol w:w="779"/>
        <w:gridCol w:w="2484"/>
        <w:gridCol w:w="1515"/>
        <w:gridCol w:w="1522"/>
      </w:tblGrid>
      <w:tr w:rsidR="00E103D3" w14:paraId="46708911" w14:textId="77777777" w:rsidTr="007C42FF">
        <w:tc>
          <w:tcPr>
            <w:tcW w:w="779" w:type="dxa"/>
          </w:tcPr>
          <w:p w14:paraId="0D2E0B73" w14:textId="77777777" w:rsidR="00E103D3" w:rsidRPr="006A15A9" w:rsidRDefault="00E103D3" w:rsidP="007C42FF">
            <w:pPr>
              <w:tabs>
                <w:tab w:val="left" w:pos="-426"/>
                <w:tab w:val="num" w:pos="720"/>
              </w:tabs>
              <w:spacing w:line="240" w:lineRule="auto"/>
              <w:jc w:val="center"/>
            </w:pPr>
            <w:proofErr w:type="spellStart"/>
            <w:r w:rsidRPr="006A15A9">
              <w:t>Nr.p.k</w:t>
            </w:r>
            <w:proofErr w:type="spellEnd"/>
            <w:r w:rsidRPr="006A15A9">
              <w:t>.</w:t>
            </w:r>
          </w:p>
        </w:tc>
        <w:tc>
          <w:tcPr>
            <w:tcW w:w="2484" w:type="dxa"/>
          </w:tcPr>
          <w:p w14:paraId="3A79E8A2" w14:textId="77777777" w:rsidR="00E103D3" w:rsidRPr="006A15A9" w:rsidRDefault="00E103D3" w:rsidP="007C42FF">
            <w:pPr>
              <w:tabs>
                <w:tab w:val="left" w:pos="-426"/>
                <w:tab w:val="num" w:pos="720"/>
              </w:tabs>
              <w:spacing w:line="240" w:lineRule="auto"/>
              <w:jc w:val="center"/>
            </w:pPr>
            <w:r w:rsidRPr="006A15A9">
              <w:t>Nosaukums</w:t>
            </w:r>
          </w:p>
        </w:tc>
        <w:tc>
          <w:tcPr>
            <w:tcW w:w="1515" w:type="dxa"/>
          </w:tcPr>
          <w:p w14:paraId="71DE6EFB" w14:textId="77777777" w:rsidR="00E103D3" w:rsidRPr="006A15A9" w:rsidRDefault="00E103D3" w:rsidP="007C42FF">
            <w:pPr>
              <w:tabs>
                <w:tab w:val="left" w:pos="-426"/>
                <w:tab w:val="num" w:pos="720"/>
              </w:tabs>
              <w:spacing w:line="240" w:lineRule="auto"/>
              <w:jc w:val="center"/>
            </w:pPr>
            <w:r w:rsidRPr="006A15A9">
              <w:t>Skaits</w:t>
            </w:r>
          </w:p>
        </w:tc>
        <w:tc>
          <w:tcPr>
            <w:tcW w:w="1522" w:type="dxa"/>
          </w:tcPr>
          <w:p w14:paraId="7D54951B" w14:textId="77777777" w:rsidR="00E103D3" w:rsidRPr="006A15A9" w:rsidRDefault="00E103D3" w:rsidP="007C42FF">
            <w:pPr>
              <w:tabs>
                <w:tab w:val="left" w:pos="-426"/>
                <w:tab w:val="num" w:pos="720"/>
              </w:tabs>
              <w:spacing w:line="240" w:lineRule="auto"/>
              <w:jc w:val="center"/>
            </w:pPr>
            <w:r w:rsidRPr="006A15A9">
              <w:t>Vienība</w:t>
            </w:r>
          </w:p>
        </w:tc>
      </w:tr>
      <w:tr w:rsidR="00E103D3" w14:paraId="71FC9C61" w14:textId="77777777" w:rsidTr="007C42FF">
        <w:tc>
          <w:tcPr>
            <w:tcW w:w="779" w:type="dxa"/>
          </w:tcPr>
          <w:p w14:paraId="66473AE6" w14:textId="77777777" w:rsidR="00E103D3" w:rsidRPr="006A15A9" w:rsidRDefault="00E103D3" w:rsidP="00746D93">
            <w:pPr>
              <w:tabs>
                <w:tab w:val="left" w:pos="-426"/>
                <w:tab w:val="num" w:pos="720"/>
              </w:tabs>
              <w:spacing w:line="240" w:lineRule="auto"/>
              <w:jc w:val="center"/>
            </w:pPr>
            <w:r>
              <w:t>1.</w:t>
            </w:r>
          </w:p>
        </w:tc>
        <w:tc>
          <w:tcPr>
            <w:tcW w:w="2484" w:type="dxa"/>
          </w:tcPr>
          <w:p w14:paraId="55AB6EB5" w14:textId="4E910E23" w:rsidR="00E103D3" w:rsidRPr="00837ABC" w:rsidRDefault="00E103D3" w:rsidP="007C42FF">
            <w:pPr>
              <w:pStyle w:val="p1"/>
            </w:pPr>
            <w:r w:rsidRPr="00837ABC">
              <w:t xml:space="preserve">Koka klājs SP </w:t>
            </w:r>
            <w:r w:rsidR="00837ABC" w:rsidRPr="00837ABC">
              <w:t>2</w:t>
            </w:r>
            <w:r w:rsidRPr="00837ABC">
              <w:t>.0× 6m</w:t>
            </w:r>
          </w:p>
        </w:tc>
        <w:tc>
          <w:tcPr>
            <w:tcW w:w="1515" w:type="dxa"/>
          </w:tcPr>
          <w:p w14:paraId="2CC2F7D6" w14:textId="59A42D93" w:rsidR="00E103D3" w:rsidRPr="006A15A9" w:rsidRDefault="00837ABC" w:rsidP="00E103D3">
            <w:pPr>
              <w:tabs>
                <w:tab w:val="left" w:pos="-426"/>
                <w:tab w:val="num" w:pos="720"/>
              </w:tabs>
              <w:spacing w:line="240" w:lineRule="auto"/>
              <w:jc w:val="center"/>
            </w:pPr>
            <w:r>
              <w:t>6</w:t>
            </w:r>
          </w:p>
        </w:tc>
        <w:tc>
          <w:tcPr>
            <w:tcW w:w="1522" w:type="dxa"/>
          </w:tcPr>
          <w:p w14:paraId="4EAA9DAA" w14:textId="77777777" w:rsidR="00E103D3" w:rsidRPr="006A15A9" w:rsidRDefault="00E103D3" w:rsidP="007C42FF">
            <w:pPr>
              <w:tabs>
                <w:tab w:val="left" w:pos="-426"/>
                <w:tab w:val="num" w:pos="720"/>
              </w:tabs>
              <w:spacing w:line="240" w:lineRule="auto"/>
              <w:jc w:val="center"/>
            </w:pPr>
            <w:r>
              <w:t>gab.</w:t>
            </w:r>
          </w:p>
        </w:tc>
      </w:tr>
      <w:tr w:rsidR="00E103D3" w14:paraId="7D96C508" w14:textId="77777777" w:rsidTr="007C42FF">
        <w:tc>
          <w:tcPr>
            <w:tcW w:w="779" w:type="dxa"/>
          </w:tcPr>
          <w:p w14:paraId="03083B6F" w14:textId="77777777" w:rsidR="00E103D3" w:rsidRPr="006A15A9" w:rsidRDefault="00E103D3" w:rsidP="00746D93">
            <w:pPr>
              <w:tabs>
                <w:tab w:val="left" w:pos="-426"/>
                <w:tab w:val="num" w:pos="720"/>
              </w:tabs>
              <w:spacing w:line="240" w:lineRule="auto"/>
              <w:jc w:val="center"/>
            </w:pPr>
            <w:r>
              <w:t>2.</w:t>
            </w:r>
          </w:p>
        </w:tc>
        <w:tc>
          <w:tcPr>
            <w:tcW w:w="2484" w:type="dxa"/>
          </w:tcPr>
          <w:p w14:paraId="6DDCC971" w14:textId="77777777" w:rsidR="00E103D3" w:rsidRPr="006A15A9" w:rsidRDefault="00E103D3" w:rsidP="007C42FF">
            <w:pPr>
              <w:pStyle w:val="p1"/>
            </w:pPr>
            <w:r>
              <w:t>Plastmasas pontons SP 220ltr</w:t>
            </w:r>
          </w:p>
        </w:tc>
        <w:tc>
          <w:tcPr>
            <w:tcW w:w="1515" w:type="dxa"/>
          </w:tcPr>
          <w:p w14:paraId="4A28F621" w14:textId="4D93F2DD" w:rsidR="00E103D3" w:rsidRPr="006A15A9" w:rsidRDefault="00837ABC" w:rsidP="00E103D3">
            <w:pPr>
              <w:tabs>
                <w:tab w:val="left" w:pos="-426"/>
                <w:tab w:val="num" w:pos="720"/>
              </w:tabs>
              <w:spacing w:line="240" w:lineRule="auto"/>
              <w:jc w:val="center"/>
            </w:pPr>
            <w:r>
              <w:t>3</w:t>
            </w:r>
            <w:r w:rsidR="00692336">
              <w:t>6</w:t>
            </w:r>
          </w:p>
        </w:tc>
        <w:tc>
          <w:tcPr>
            <w:tcW w:w="1522" w:type="dxa"/>
          </w:tcPr>
          <w:p w14:paraId="207726FB" w14:textId="77777777" w:rsidR="00E103D3" w:rsidRPr="006A15A9" w:rsidRDefault="00E103D3" w:rsidP="007C42FF">
            <w:pPr>
              <w:tabs>
                <w:tab w:val="left" w:pos="-426"/>
                <w:tab w:val="num" w:pos="720"/>
              </w:tabs>
              <w:spacing w:line="240" w:lineRule="auto"/>
              <w:jc w:val="center"/>
            </w:pPr>
            <w:r w:rsidRPr="00B71195">
              <w:t>gab.</w:t>
            </w:r>
          </w:p>
        </w:tc>
      </w:tr>
      <w:tr w:rsidR="00E103D3" w14:paraId="22DEBB77" w14:textId="77777777" w:rsidTr="007C42FF">
        <w:tc>
          <w:tcPr>
            <w:tcW w:w="779" w:type="dxa"/>
          </w:tcPr>
          <w:p w14:paraId="1C11C8C2" w14:textId="77777777" w:rsidR="00E103D3" w:rsidRPr="006A15A9" w:rsidRDefault="00E103D3" w:rsidP="00746D93">
            <w:pPr>
              <w:tabs>
                <w:tab w:val="left" w:pos="-426"/>
                <w:tab w:val="num" w:pos="720"/>
              </w:tabs>
              <w:spacing w:line="240" w:lineRule="auto"/>
              <w:jc w:val="center"/>
            </w:pPr>
            <w:r>
              <w:t>3.</w:t>
            </w:r>
          </w:p>
        </w:tc>
        <w:tc>
          <w:tcPr>
            <w:tcW w:w="2484" w:type="dxa"/>
          </w:tcPr>
          <w:p w14:paraId="714F6FE6" w14:textId="77777777" w:rsidR="00E103D3" w:rsidRPr="006A15A9" w:rsidRDefault="00E103D3" w:rsidP="007C42FF">
            <w:pPr>
              <w:pStyle w:val="p1"/>
            </w:pPr>
            <w:r>
              <w:t>Eņģe F veida</w:t>
            </w:r>
          </w:p>
        </w:tc>
        <w:tc>
          <w:tcPr>
            <w:tcW w:w="1515" w:type="dxa"/>
          </w:tcPr>
          <w:p w14:paraId="0F84B7F4" w14:textId="21F51776" w:rsidR="00E103D3" w:rsidRPr="006A15A9" w:rsidRDefault="00692336" w:rsidP="00E103D3">
            <w:pPr>
              <w:tabs>
                <w:tab w:val="left" w:pos="-426"/>
                <w:tab w:val="num" w:pos="720"/>
              </w:tabs>
              <w:spacing w:line="240" w:lineRule="auto"/>
              <w:jc w:val="center"/>
            </w:pPr>
            <w:r>
              <w:t>4</w:t>
            </w:r>
          </w:p>
        </w:tc>
        <w:tc>
          <w:tcPr>
            <w:tcW w:w="1522" w:type="dxa"/>
          </w:tcPr>
          <w:p w14:paraId="7191C69B" w14:textId="77777777" w:rsidR="00E103D3" w:rsidRPr="006A15A9" w:rsidRDefault="00E103D3" w:rsidP="007C42FF">
            <w:pPr>
              <w:tabs>
                <w:tab w:val="left" w:pos="-426"/>
                <w:tab w:val="num" w:pos="720"/>
              </w:tabs>
              <w:spacing w:line="240" w:lineRule="auto"/>
              <w:jc w:val="center"/>
            </w:pPr>
            <w:r w:rsidRPr="00B71195">
              <w:t>gab.</w:t>
            </w:r>
          </w:p>
        </w:tc>
      </w:tr>
      <w:tr w:rsidR="00E103D3" w14:paraId="1519C464" w14:textId="77777777" w:rsidTr="007C42FF">
        <w:tc>
          <w:tcPr>
            <w:tcW w:w="779" w:type="dxa"/>
          </w:tcPr>
          <w:p w14:paraId="55CA948D" w14:textId="77777777" w:rsidR="00E103D3" w:rsidRPr="006A15A9" w:rsidRDefault="00E103D3" w:rsidP="00746D93">
            <w:pPr>
              <w:tabs>
                <w:tab w:val="left" w:pos="-426"/>
                <w:tab w:val="num" w:pos="720"/>
              </w:tabs>
              <w:spacing w:line="240" w:lineRule="auto"/>
              <w:jc w:val="center"/>
            </w:pPr>
            <w:r>
              <w:t>4.</w:t>
            </w:r>
          </w:p>
        </w:tc>
        <w:tc>
          <w:tcPr>
            <w:tcW w:w="2484" w:type="dxa"/>
          </w:tcPr>
          <w:p w14:paraId="57B1DAA2" w14:textId="77777777" w:rsidR="00E103D3" w:rsidRPr="006A15A9" w:rsidRDefault="00E103D3" w:rsidP="007C42FF">
            <w:pPr>
              <w:pStyle w:val="p1"/>
            </w:pPr>
            <w:r>
              <w:t>Eņģe taisna</w:t>
            </w:r>
          </w:p>
        </w:tc>
        <w:tc>
          <w:tcPr>
            <w:tcW w:w="1515" w:type="dxa"/>
          </w:tcPr>
          <w:p w14:paraId="5D1D6AE4" w14:textId="37260AD0" w:rsidR="00E103D3" w:rsidRPr="006A15A9" w:rsidRDefault="00837ABC" w:rsidP="00E103D3">
            <w:pPr>
              <w:tabs>
                <w:tab w:val="left" w:pos="-426"/>
                <w:tab w:val="num" w:pos="720"/>
              </w:tabs>
              <w:spacing w:line="240" w:lineRule="auto"/>
              <w:jc w:val="center"/>
            </w:pPr>
            <w:r>
              <w:t>14</w:t>
            </w:r>
          </w:p>
        </w:tc>
        <w:tc>
          <w:tcPr>
            <w:tcW w:w="1522" w:type="dxa"/>
          </w:tcPr>
          <w:p w14:paraId="4C9A9833" w14:textId="77777777" w:rsidR="00E103D3" w:rsidRPr="006A15A9" w:rsidRDefault="00E103D3" w:rsidP="007C42FF">
            <w:pPr>
              <w:tabs>
                <w:tab w:val="left" w:pos="-426"/>
                <w:tab w:val="num" w:pos="720"/>
              </w:tabs>
              <w:spacing w:line="240" w:lineRule="auto"/>
              <w:jc w:val="center"/>
            </w:pPr>
            <w:r w:rsidRPr="00B71195">
              <w:t>gab.</w:t>
            </w:r>
          </w:p>
        </w:tc>
      </w:tr>
      <w:tr w:rsidR="00E103D3" w14:paraId="7D503368" w14:textId="77777777" w:rsidTr="007C42FF">
        <w:tc>
          <w:tcPr>
            <w:tcW w:w="779" w:type="dxa"/>
          </w:tcPr>
          <w:p w14:paraId="188FE9A7" w14:textId="77777777" w:rsidR="00E103D3" w:rsidRPr="006A15A9" w:rsidRDefault="00E103D3" w:rsidP="00746D93">
            <w:pPr>
              <w:tabs>
                <w:tab w:val="left" w:pos="-426"/>
                <w:tab w:val="num" w:pos="720"/>
              </w:tabs>
              <w:spacing w:line="240" w:lineRule="auto"/>
              <w:jc w:val="center"/>
            </w:pPr>
            <w:r>
              <w:t>5.</w:t>
            </w:r>
          </w:p>
        </w:tc>
        <w:tc>
          <w:tcPr>
            <w:tcW w:w="2484" w:type="dxa"/>
          </w:tcPr>
          <w:p w14:paraId="64035D6B" w14:textId="77777777" w:rsidR="00E103D3" w:rsidRPr="006A15A9" w:rsidRDefault="00E103D3" w:rsidP="007C42FF">
            <w:pPr>
              <w:pStyle w:val="p1"/>
            </w:pPr>
            <w:r>
              <w:t>Betona enkurs 200 kg</w:t>
            </w:r>
          </w:p>
        </w:tc>
        <w:tc>
          <w:tcPr>
            <w:tcW w:w="1515" w:type="dxa"/>
          </w:tcPr>
          <w:p w14:paraId="7023C316" w14:textId="3D41BD52" w:rsidR="00E103D3" w:rsidRPr="006A15A9" w:rsidRDefault="00692336" w:rsidP="00E103D3">
            <w:pPr>
              <w:tabs>
                <w:tab w:val="left" w:pos="-426"/>
                <w:tab w:val="num" w:pos="720"/>
              </w:tabs>
              <w:spacing w:line="240" w:lineRule="auto"/>
              <w:jc w:val="center"/>
            </w:pPr>
            <w:r>
              <w:t>6</w:t>
            </w:r>
          </w:p>
        </w:tc>
        <w:tc>
          <w:tcPr>
            <w:tcW w:w="1522" w:type="dxa"/>
          </w:tcPr>
          <w:p w14:paraId="27000E71" w14:textId="77777777" w:rsidR="00E103D3" w:rsidRPr="009B01D2" w:rsidRDefault="00E103D3" w:rsidP="007C42FF">
            <w:pPr>
              <w:tabs>
                <w:tab w:val="left" w:pos="-426"/>
                <w:tab w:val="num" w:pos="720"/>
              </w:tabs>
              <w:spacing w:line="240" w:lineRule="auto"/>
              <w:jc w:val="center"/>
            </w:pPr>
            <w:r w:rsidRPr="009B01D2">
              <w:t>gab.</w:t>
            </w:r>
          </w:p>
        </w:tc>
      </w:tr>
      <w:tr w:rsidR="00E103D3" w14:paraId="67FF2E77" w14:textId="77777777" w:rsidTr="007C42FF">
        <w:tc>
          <w:tcPr>
            <w:tcW w:w="779" w:type="dxa"/>
          </w:tcPr>
          <w:p w14:paraId="08D11F63" w14:textId="77777777" w:rsidR="00E103D3" w:rsidRPr="006A15A9" w:rsidRDefault="00E103D3" w:rsidP="00746D93">
            <w:pPr>
              <w:tabs>
                <w:tab w:val="left" w:pos="-426"/>
                <w:tab w:val="num" w:pos="720"/>
              </w:tabs>
              <w:spacing w:line="240" w:lineRule="auto"/>
              <w:jc w:val="center"/>
            </w:pPr>
            <w:r>
              <w:t>6.</w:t>
            </w:r>
          </w:p>
        </w:tc>
        <w:tc>
          <w:tcPr>
            <w:tcW w:w="2484" w:type="dxa"/>
          </w:tcPr>
          <w:p w14:paraId="59ADBD27" w14:textId="77777777" w:rsidR="00E103D3" w:rsidRPr="006A15A9" w:rsidRDefault="00E103D3" w:rsidP="007C42FF">
            <w:pPr>
              <w:pStyle w:val="p1"/>
            </w:pPr>
            <w:r>
              <w:t>Ķēde 10 mm karsti cinkota DIN763</w:t>
            </w:r>
          </w:p>
        </w:tc>
        <w:tc>
          <w:tcPr>
            <w:tcW w:w="1515" w:type="dxa"/>
          </w:tcPr>
          <w:p w14:paraId="793E771A" w14:textId="77777777" w:rsidR="00E103D3" w:rsidRPr="006A15A9" w:rsidRDefault="00E103D3" w:rsidP="00E103D3">
            <w:pPr>
              <w:tabs>
                <w:tab w:val="left" w:pos="-426"/>
                <w:tab w:val="num" w:pos="720"/>
              </w:tabs>
              <w:spacing w:line="240" w:lineRule="auto"/>
              <w:jc w:val="center"/>
            </w:pPr>
            <w:r>
              <w:t>60</w:t>
            </w:r>
          </w:p>
        </w:tc>
        <w:tc>
          <w:tcPr>
            <w:tcW w:w="1522" w:type="dxa"/>
          </w:tcPr>
          <w:p w14:paraId="6C6C1CE6" w14:textId="22964D8C" w:rsidR="00E103D3" w:rsidRPr="009B01D2" w:rsidRDefault="00D731B8" w:rsidP="007C42FF">
            <w:pPr>
              <w:tabs>
                <w:tab w:val="left" w:pos="-426"/>
                <w:tab w:val="num" w:pos="720"/>
              </w:tabs>
              <w:spacing w:line="240" w:lineRule="auto"/>
              <w:jc w:val="center"/>
            </w:pPr>
            <w:r w:rsidRPr="009B01D2">
              <w:t>m</w:t>
            </w:r>
          </w:p>
        </w:tc>
      </w:tr>
      <w:tr w:rsidR="00E103D3" w14:paraId="18BB90E4" w14:textId="77777777" w:rsidTr="007C42FF">
        <w:tc>
          <w:tcPr>
            <w:tcW w:w="779" w:type="dxa"/>
          </w:tcPr>
          <w:p w14:paraId="43A669DD" w14:textId="77777777" w:rsidR="00E103D3" w:rsidRPr="006A15A9" w:rsidRDefault="00E103D3" w:rsidP="00746D93">
            <w:pPr>
              <w:tabs>
                <w:tab w:val="left" w:pos="-426"/>
                <w:tab w:val="num" w:pos="720"/>
              </w:tabs>
              <w:spacing w:line="240" w:lineRule="auto"/>
              <w:jc w:val="center"/>
            </w:pPr>
            <w:r>
              <w:t>7.</w:t>
            </w:r>
          </w:p>
        </w:tc>
        <w:tc>
          <w:tcPr>
            <w:tcW w:w="2484" w:type="dxa"/>
          </w:tcPr>
          <w:p w14:paraId="62382CEF" w14:textId="77777777" w:rsidR="00E103D3" w:rsidRPr="006A15A9" w:rsidRDefault="00E103D3" w:rsidP="007C42FF">
            <w:pPr>
              <w:pStyle w:val="p1"/>
            </w:pPr>
            <w:r>
              <w:t>Ķēdes stiprinājums SP</w:t>
            </w:r>
          </w:p>
        </w:tc>
        <w:tc>
          <w:tcPr>
            <w:tcW w:w="1515" w:type="dxa"/>
          </w:tcPr>
          <w:p w14:paraId="2020AB03" w14:textId="522EF334" w:rsidR="00E103D3" w:rsidRPr="006A15A9" w:rsidRDefault="00692336" w:rsidP="00E103D3">
            <w:pPr>
              <w:tabs>
                <w:tab w:val="left" w:pos="-426"/>
                <w:tab w:val="num" w:pos="720"/>
              </w:tabs>
              <w:spacing w:line="240" w:lineRule="auto"/>
              <w:jc w:val="center"/>
            </w:pPr>
            <w:r>
              <w:t>6</w:t>
            </w:r>
          </w:p>
        </w:tc>
        <w:tc>
          <w:tcPr>
            <w:tcW w:w="1522" w:type="dxa"/>
          </w:tcPr>
          <w:p w14:paraId="204D51EE" w14:textId="77777777" w:rsidR="00E103D3" w:rsidRPr="009B01D2" w:rsidRDefault="00E103D3" w:rsidP="007C42FF">
            <w:pPr>
              <w:tabs>
                <w:tab w:val="left" w:pos="-426"/>
                <w:tab w:val="num" w:pos="720"/>
              </w:tabs>
              <w:spacing w:line="240" w:lineRule="auto"/>
              <w:jc w:val="center"/>
            </w:pPr>
            <w:r w:rsidRPr="009B01D2">
              <w:t>gab.</w:t>
            </w:r>
          </w:p>
        </w:tc>
      </w:tr>
      <w:tr w:rsidR="00E103D3" w14:paraId="352EABB1" w14:textId="77777777" w:rsidTr="007C42FF">
        <w:tc>
          <w:tcPr>
            <w:tcW w:w="779" w:type="dxa"/>
          </w:tcPr>
          <w:p w14:paraId="6EB240F5" w14:textId="77777777" w:rsidR="00E103D3" w:rsidRPr="006A15A9" w:rsidRDefault="00E103D3" w:rsidP="00746D93">
            <w:pPr>
              <w:tabs>
                <w:tab w:val="left" w:pos="-426"/>
                <w:tab w:val="num" w:pos="720"/>
              </w:tabs>
              <w:spacing w:line="240" w:lineRule="auto"/>
              <w:jc w:val="center"/>
            </w:pPr>
            <w:r>
              <w:t>8.</w:t>
            </w:r>
          </w:p>
        </w:tc>
        <w:tc>
          <w:tcPr>
            <w:tcW w:w="2484" w:type="dxa"/>
          </w:tcPr>
          <w:p w14:paraId="4772F7CE" w14:textId="77777777" w:rsidR="00E103D3" w:rsidRPr="006A15A9" w:rsidRDefault="00E103D3" w:rsidP="007C42FF">
            <w:pPr>
              <w:pStyle w:val="p1"/>
            </w:pPr>
            <w:r>
              <w:t>Skava 12 mm 1/2" k.c.</w:t>
            </w:r>
          </w:p>
        </w:tc>
        <w:tc>
          <w:tcPr>
            <w:tcW w:w="1515" w:type="dxa"/>
          </w:tcPr>
          <w:p w14:paraId="20997CF8" w14:textId="29F755D3" w:rsidR="00E103D3" w:rsidRPr="006A15A9" w:rsidRDefault="00692336" w:rsidP="00E103D3">
            <w:pPr>
              <w:tabs>
                <w:tab w:val="left" w:pos="-426"/>
                <w:tab w:val="num" w:pos="720"/>
              </w:tabs>
              <w:spacing w:line="240" w:lineRule="auto"/>
              <w:jc w:val="center"/>
            </w:pPr>
            <w:r>
              <w:t>12</w:t>
            </w:r>
          </w:p>
        </w:tc>
        <w:tc>
          <w:tcPr>
            <w:tcW w:w="1522" w:type="dxa"/>
          </w:tcPr>
          <w:p w14:paraId="3B5BF57C" w14:textId="77777777" w:rsidR="00E103D3" w:rsidRPr="006A15A9" w:rsidRDefault="00E103D3" w:rsidP="007C42FF">
            <w:pPr>
              <w:tabs>
                <w:tab w:val="left" w:pos="-426"/>
                <w:tab w:val="num" w:pos="720"/>
              </w:tabs>
              <w:spacing w:line="240" w:lineRule="auto"/>
              <w:jc w:val="center"/>
            </w:pPr>
            <w:r w:rsidRPr="00B71195">
              <w:t>gab.</w:t>
            </w:r>
          </w:p>
        </w:tc>
      </w:tr>
      <w:tr w:rsidR="00E103D3" w14:paraId="599FF5B2" w14:textId="77777777" w:rsidTr="007C42FF">
        <w:tc>
          <w:tcPr>
            <w:tcW w:w="779" w:type="dxa"/>
          </w:tcPr>
          <w:p w14:paraId="5A7D8090" w14:textId="77777777" w:rsidR="00E103D3" w:rsidRPr="006A15A9" w:rsidRDefault="00E103D3" w:rsidP="00746D93">
            <w:pPr>
              <w:tabs>
                <w:tab w:val="left" w:pos="-426"/>
                <w:tab w:val="num" w:pos="720"/>
              </w:tabs>
              <w:spacing w:line="240" w:lineRule="auto"/>
              <w:jc w:val="center"/>
            </w:pPr>
            <w:r>
              <w:t>9.</w:t>
            </w:r>
          </w:p>
        </w:tc>
        <w:tc>
          <w:tcPr>
            <w:tcW w:w="2484" w:type="dxa"/>
          </w:tcPr>
          <w:p w14:paraId="1BB9F74C" w14:textId="77777777" w:rsidR="00E103D3" w:rsidRPr="006A15A9" w:rsidRDefault="00E103D3" w:rsidP="007C42FF">
            <w:pPr>
              <w:pStyle w:val="p1"/>
            </w:pPr>
            <w:r>
              <w:t>Piegāde</w:t>
            </w:r>
          </w:p>
        </w:tc>
        <w:tc>
          <w:tcPr>
            <w:tcW w:w="1515" w:type="dxa"/>
          </w:tcPr>
          <w:p w14:paraId="4850D010" w14:textId="77777777" w:rsidR="00E103D3" w:rsidRPr="006A15A9" w:rsidRDefault="00E103D3" w:rsidP="00E103D3">
            <w:pPr>
              <w:tabs>
                <w:tab w:val="left" w:pos="-426"/>
                <w:tab w:val="num" w:pos="720"/>
              </w:tabs>
              <w:spacing w:line="240" w:lineRule="auto"/>
              <w:jc w:val="center"/>
            </w:pPr>
            <w:r>
              <w:t>1</w:t>
            </w:r>
          </w:p>
        </w:tc>
        <w:tc>
          <w:tcPr>
            <w:tcW w:w="1522" w:type="dxa"/>
          </w:tcPr>
          <w:p w14:paraId="5F4ACB27" w14:textId="77777777" w:rsidR="00E103D3" w:rsidRPr="006A15A9" w:rsidRDefault="00E103D3" w:rsidP="007C42FF">
            <w:pPr>
              <w:tabs>
                <w:tab w:val="left" w:pos="-426"/>
                <w:tab w:val="num" w:pos="720"/>
              </w:tabs>
              <w:spacing w:line="240" w:lineRule="auto"/>
              <w:jc w:val="center"/>
            </w:pPr>
            <w:r>
              <w:t>reizes</w:t>
            </w:r>
          </w:p>
        </w:tc>
      </w:tr>
      <w:tr w:rsidR="00E103D3" w14:paraId="718D1EF6" w14:textId="77777777" w:rsidTr="007C42FF">
        <w:tc>
          <w:tcPr>
            <w:tcW w:w="779" w:type="dxa"/>
          </w:tcPr>
          <w:p w14:paraId="68A18CE5" w14:textId="77777777" w:rsidR="00E103D3" w:rsidRPr="006A15A9" w:rsidRDefault="00E103D3" w:rsidP="00746D93">
            <w:pPr>
              <w:tabs>
                <w:tab w:val="left" w:pos="-426"/>
                <w:tab w:val="num" w:pos="720"/>
              </w:tabs>
              <w:spacing w:line="240" w:lineRule="auto"/>
              <w:jc w:val="center"/>
            </w:pPr>
            <w:r>
              <w:t>10.</w:t>
            </w:r>
          </w:p>
        </w:tc>
        <w:tc>
          <w:tcPr>
            <w:tcW w:w="2484" w:type="dxa"/>
          </w:tcPr>
          <w:p w14:paraId="18A7283A" w14:textId="77777777" w:rsidR="00E103D3" w:rsidRPr="006A15A9" w:rsidRDefault="00E103D3" w:rsidP="007C42FF">
            <w:pPr>
              <w:pStyle w:val="p1"/>
            </w:pPr>
            <w:r>
              <w:t>Montāža</w:t>
            </w:r>
          </w:p>
        </w:tc>
        <w:tc>
          <w:tcPr>
            <w:tcW w:w="1515" w:type="dxa"/>
          </w:tcPr>
          <w:p w14:paraId="5FBEF649" w14:textId="77777777" w:rsidR="00E103D3" w:rsidRPr="006A15A9" w:rsidRDefault="00E103D3" w:rsidP="00E103D3">
            <w:pPr>
              <w:tabs>
                <w:tab w:val="left" w:pos="-426"/>
                <w:tab w:val="num" w:pos="720"/>
              </w:tabs>
              <w:spacing w:line="240" w:lineRule="auto"/>
              <w:jc w:val="center"/>
            </w:pPr>
            <w:r>
              <w:t>1</w:t>
            </w:r>
          </w:p>
        </w:tc>
        <w:tc>
          <w:tcPr>
            <w:tcW w:w="1522" w:type="dxa"/>
          </w:tcPr>
          <w:p w14:paraId="3BFB37B8" w14:textId="77777777" w:rsidR="00E103D3" w:rsidRPr="006A15A9" w:rsidRDefault="00E103D3" w:rsidP="007C42FF">
            <w:pPr>
              <w:tabs>
                <w:tab w:val="left" w:pos="-426"/>
                <w:tab w:val="num" w:pos="720"/>
              </w:tabs>
              <w:spacing w:line="240" w:lineRule="auto"/>
              <w:jc w:val="center"/>
            </w:pPr>
            <w:r>
              <w:t>reizes</w:t>
            </w:r>
          </w:p>
        </w:tc>
      </w:tr>
    </w:tbl>
    <w:p w14:paraId="703882A7"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p>
    <w:p w14:paraId="42F93362"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Ar šo apliecinām, ka:</w:t>
      </w:r>
    </w:p>
    <w:p w14:paraId="6D351409"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esam iepazinušies ar Tehnisko specifikāciju un piekrītam visiem tās noteikumiem, tie ir skaidri un saprotami, iebildumu un pretenziju pret tiem nav;</w:t>
      </w:r>
    </w:p>
    <w:p w14:paraId="284E8A84"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nav tādu apstākļu, kuri liegtu piedalīties iepirkumā un izpildīt tehniskajās specifikācijās norādītās prasības;</w:t>
      </w:r>
    </w:p>
    <w:p w14:paraId="6824BD7F" w14:textId="1E82F358" w:rsidR="002363E1" w:rsidRPr="00F90C10" w:rsidRDefault="002363E1" w:rsidP="002363E1">
      <w:pPr>
        <w:keepLines/>
        <w:widowControl w:val="0"/>
        <w:spacing w:after="120" w:line="240" w:lineRule="auto"/>
        <w:ind w:firstLine="352"/>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color w:val="000000"/>
          <w:sz w:val="23"/>
          <w:szCs w:val="23"/>
        </w:rPr>
        <w:t xml:space="preserve">- līguma slēgšanas gadījumā ________________________ (pretendenta nosaukums) nodrošinās piedāvātās </w:t>
      </w:r>
      <w:r w:rsidR="0067569A">
        <w:rPr>
          <w:rFonts w:ascii="Times New Roman" w:eastAsia="Times New Roman" w:hAnsi="Times New Roman" w:cs="Times New Roman"/>
          <w:color w:val="000000"/>
          <w:sz w:val="23"/>
          <w:szCs w:val="23"/>
        </w:rPr>
        <w:t>iekārtas</w:t>
      </w:r>
      <w:r>
        <w:rPr>
          <w:rFonts w:ascii="Times New Roman" w:eastAsia="Times New Roman" w:hAnsi="Times New Roman" w:cs="Times New Roman"/>
          <w:color w:val="000000"/>
          <w:sz w:val="23"/>
          <w:szCs w:val="23"/>
        </w:rPr>
        <w:t xml:space="preserve"> </w:t>
      </w:r>
      <w:r w:rsidRPr="00F90C10">
        <w:rPr>
          <w:rFonts w:ascii="Times New Roman" w:eastAsia="Times New Roman" w:hAnsi="Times New Roman" w:cs="Times New Roman"/>
          <w:b/>
          <w:bCs/>
          <w:color w:val="000000"/>
          <w:sz w:val="23"/>
          <w:szCs w:val="23"/>
        </w:rPr>
        <w:t xml:space="preserve">piegādi </w:t>
      </w:r>
      <w:r w:rsidR="00F90C10" w:rsidRPr="00F90C10">
        <w:rPr>
          <w:rFonts w:ascii="Times New Roman" w:eastAsia="Times New Roman" w:hAnsi="Times New Roman" w:cs="Times New Roman"/>
          <w:b/>
          <w:bCs/>
          <w:color w:val="000000"/>
          <w:sz w:val="23"/>
          <w:szCs w:val="23"/>
        </w:rPr>
        <w:t>Stropu</w:t>
      </w:r>
      <w:r w:rsidRPr="00F90C10">
        <w:rPr>
          <w:rFonts w:ascii="Times New Roman" w:eastAsia="Times New Roman" w:hAnsi="Times New Roman" w:cs="Times New Roman"/>
          <w:b/>
          <w:bCs/>
          <w:color w:val="000000"/>
          <w:sz w:val="23"/>
          <w:szCs w:val="23"/>
        </w:rPr>
        <w:t xml:space="preserve"> ielā </w:t>
      </w:r>
      <w:r w:rsidR="00F90C10" w:rsidRPr="00F90C10">
        <w:rPr>
          <w:rFonts w:ascii="Times New Roman" w:eastAsia="Times New Roman" w:hAnsi="Times New Roman" w:cs="Times New Roman"/>
          <w:b/>
          <w:bCs/>
          <w:color w:val="000000"/>
          <w:sz w:val="23"/>
          <w:szCs w:val="23"/>
        </w:rPr>
        <w:t>40</w:t>
      </w:r>
      <w:r w:rsidRPr="00F90C10">
        <w:rPr>
          <w:rFonts w:ascii="Times New Roman" w:eastAsia="Times New Roman" w:hAnsi="Times New Roman" w:cs="Times New Roman"/>
          <w:b/>
          <w:bCs/>
          <w:color w:val="000000"/>
          <w:sz w:val="23"/>
          <w:szCs w:val="23"/>
        </w:rPr>
        <w:t>, Daugavpilī līdz 202</w:t>
      </w:r>
      <w:r w:rsidR="00F90C10" w:rsidRPr="00F90C10">
        <w:rPr>
          <w:rFonts w:ascii="Times New Roman" w:eastAsia="Times New Roman" w:hAnsi="Times New Roman" w:cs="Times New Roman"/>
          <w:b/>
          <w:bCs/>
          <w:color w:val="000000"/>
          <w:sz w:val="23"/>
          <w:szCs w:val="23"/>
        </w:rPr>
        <w:t>5</w:t>
      </w:r>
      <w:r w:rsidRPr="00F90C10">
        <w:rPr>
          <w:rFonts w:ascii="Times New Roman" w:eastAsia="Times New Roman" w:hAnsi="Times New Roman" w:cs="Times New Roman"/>
          <w:b/>
          <w:bCs/>
          <w:color w:val="000000"/>
          <w:sz w:val="23"/>
          <w:szCs w:val="23"/>
        </w:rPr>
        <w:t>.gada __.</w:t>
      </w:r>
      <w:r w:rsidR="0067569A">
        <w:rPr>
          <w:rFonts w:ascii="Times New Roman" w:eastAsia="Times New Roman" w:hAnsi="Times New Roman" w:cs="Times New Roman"/>
          <w:b/>
          <w:bCs/>
          <w:color w:val="000000"/>
          <w:sz w:val="23"/>
          <w:szCs w:val="23"/>
        </w:rPr>
        <w:t>jū</w:t>
      </w:r>
      <w:r w:rsidR="00B4138D">
        <w:rPr>
          <w:rFonts w:ascii="Times New Roman" w:eastAsia="Times New Roman" w:hAnsi="Times New Roman" w:cs="Times New Roman"/>
          <w:b/>
          <w:bCs/>
          <w:color w:val="000000"/>
          <w:sz w:val="23"/>
          <w:szCs w:val="23"/>
        </w:rPr>
        <w:t>l</w:t>
      </w:r>
      <w:r w:rsidR="0067569A">
        <w:rPr>
          <w:rFonts w:ascii="Times New Roman" w:eastAsia="Times New Roman" w:hAnsi="Times New Roman" w:cs="Times New Roman"/>
          <w:b/>
          <w:bCs/>
          <w:color w:val="000000"/>
          <w:sz w:val="23"/>
          <w:szCs w:val="23"/>
        </w:rPr>
        <w:t>ijam (3 nedēļu laikā)</w:t>
      </w:r>
      <w:r w:rsidRPr="00F90C10">
        <w:rPr>
          <w:rFonts w:ascii="Times New Roman" w:eastAsia="Times New Roman" w:hAnsi="Times New Roman" w:cs="Times New Roman"/>
          <w:b/>
          <w:bCs/>
          <w:color w:val="000000"/>
          <w:sz w:val="23"/>
          <w:szCs w:val="23"/>
        </w:rPr>
        <w:t>;</w:t>
      </w:r>
    </w:p>
    <w:p w14:paraId="64869F48"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p>
    <w:p w14:paraId="67225588" w14:textId="248EA0F8" w:rsidR="002363E1" w:rsidRDefault="002363E1" w:rsidP="002363E1">
      <w:pPr>
        <w:keepLines/>
        <w:widowControl w:val="0"/>
        <w:spacing w:after="12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Iepirkuma līguma slēgšanas gadījumā ________________________ (pretendenta nosaukums) nodrošinās piedāvātā</w:t>
      </w:r>
      <w:r w:rsidR="00F90C10">
        <w:rPr>
          <w:rFonts w:ascii="Times New Roman" w:eastAsia="Times New Roman" w:hAnsi="Times New Roman" w:cs="Times New Roman"/>
          <w:color w:val="000000"/>
          <w:sz w:val="23"/>
          <w:szCs w:val="23"/>
        </w:rPr>
        <w:t xml:space="preserve"> pontona laipas pagarinājuma </w:t>
      </w:r>
      <w:r>
        <w:rPr>
          <w:rFonts w:ascii="Times New Roman" w:eastAsia="Times New Roman" w:hAnsi="Times New Roman" w:cs="Times New Roman"/>
          <w:color w:val="000000"/>
          <w:sz w:val="23"/>
          <w:szCs w:val="23"/>
        </w:rPr>
        <w:t>garantiju___________________ (mēnešus).</w:t>
      </w:r>
    </w:p>
    <w:p w14:paraId="2B38296F" w14:textId="77777777" w:rsidR="002363E1" w:rsidRDefault="002363E1" w:rsidP="002363E1">
      <w:pPr>
        <w:keepNext/>
        <w:keepLines/>
        <w:widowControl w:val="0"/>
        <w:tabs>
          <w:tab w:val="left" w:pos="363"/>
          <w:tab w:val="left" w:pos="720"/>
        </w:tabs>
        <w:spacing w:before="120" w:after="0" w:line="240" w:lineRule="auto"/>
        <w:jc w:val="both"/>
        <w:rPr>
          <w:rFonts w:ascii="Times New Roman" w:eastAsia="Times New Roman" w:hAnsi="Times New Roman" w:cs="Times New Roman"/>
          <w:color w:val="000000"/>
          <w:sz w:val="23"/>
          <w:szCs w:val="23"/>
        </w:rPr>
      </w:pPr>
    </w:p>
    <w:p w14:paraId="249A57CD" w14:textId="77777777" w:rsidR="002363E1" w:rsidRDefault="002363E1" w:rsidP="002363E1">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Paraksta pretendenta vadītājs vai vadītāja pilnvarota persona:</w:t>
      </w:r>
    </w:p>
    <w:tbl>
      <w:tblPr>
        <w:tblpPr w:leftFromText="180" w:rightFromText="180" w:bottomFromText="160" w:vertAnchor="text" w:horzAnchor="margin" w:tblpY="99"/>
        <w:tblW w:w="5000" w:type="pct"/>
        <w:tblLook w:val="04A0" w:firstRow="1" w:lastRow="0" w:firstColumn="1" w:lastColumn="0" w:noHBand="0" w:noVBand="1"/>
      </w:tblPr>
      <w:tblGrid>
        <w:gridCol w:w="5061"/>
        <w:gridCol w:w="4283"/>
      </w:tblGrid>
      <w:tr w:rsidR="002363E1" w14:paraId="1A74C814" w14:textId="77777777" w:rsidTr="00D2309B">
        <w:trPr>
          <w:trHeight w:val="270"/>
        </w:trPr>
        <w:tc>
          <w:tcPr>
            <w:tcW w:w="2708" w:type="pct"/>
            <w:tcBorders>
              <w:top w:val="single" w:sz="4" w:space="0" w:color="000000"/>
              <w:left w:val="single" w:sz="4" w:space="0" w:color="000000"/>
              <w:bottom w:val="single" w:sz="4" w:space="0" w:color="000000"/>
              <w:right w:val="nil"/>
            </w:tcBorders>
            <w:vAlign w:val="center"/>
            <w:hideMark/>
          </w:tcPr>
          <w:p w14:paraId="50270A18"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Vārds, uzvārds,  amats</w:t>
            </w:r>
          </w:p>
        </w:tc>
        <w:tc>
          <w:tcPr>
            <w:tcW w:w="2292" w:type="pct"/>
            <w:tcBorders>
              <w:top w:val="single" w:sz="4" w:space="0" w:color="000000"/>
              <w:left w:val="single" w:sz="4" w:space="0" w:color="000000"/>
              <w:bottom w:val="single" w:sz="4" w:space="0" w:color="000000"/>
              <w:right w:val="single" w:sz="4" w:space="0" w:color="000000"/>
            </w:tcBorders>
            <w:vAlign w:val="center"/>
          </w:tcPr>
          <w:p w14:paraId="04BB2485"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r w:rsidR="002363E1" w14:paraId="0788D20B" w14:textId="77777777" w:rsidTr="00D2309B">
        <w:trPr>
          <w:trHeight w:val="275"/>
        </w:trPr>
        <w:tc>
          <w:tcPr>
            <w:tcW w:w="2708" w:type="pct"/>
            <w:tcBorders>
              <w:top w:val="nil"/>
              <w:left w:val="single" w:sz="4" w:space="0" w:color="000000"/>
              <w:bottom w:val="single" w:sz="4" w:space="0" w:color="auto"/>
              <w:right w:val="nil"/>
            </w:tcBorders>
            <w:vAlign w:val="center"/>
            <w:hideMark/>
          </w:tcPr>
          <w:p w14:paraId="0D2C5EDE"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Paraksts</w:t>
            </w:r>
          </w:p>
        </w:tc>
        <w:tc>
          <w:tcPr>
            <w:tcW w:w="2292" w:type="pct"/>
            <w:tcBorders>
              <w:top w:val="nil"/>
              <w:left w:val="single" w:sz="4" w:space="0" w:color="000000"/>
              <w:bottom w:val="single" w:sz="4" w:space="0" w:color="auto"/>
              <w:right w:val="single" w:sz="4" w:space="0" w:color="000000"/>
            </w:tcBorders>
            <w:vAlign w:val="center"/>
          </w:tcPr>
          <w:p w14:paraId="7A401594"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bl>
    <w:p w14:paraId="028B6304" w14:textId="77777777" w:rsidR="006C37C3" w:rsidRDefault="006C37C3" w:rsidP="002363E1">
      <w:pPr>
        <w:spacing w:after="0" w:line="240" w:lineRule="auto"/>
        <w:jc w:val="right"/>
        <w:rPr>
          <w:rFonts w:ascii="Times New Roman" w:eastAsia="Calibri" w:hAnsi="Times New Roman" w:cs="Times New Roman"/>
          <w:sz w:val="20"/>
          <w:szCs w:val="20"/>
          <w:lang w:eastAsia="lv-LV"/>
        </w:rPr>
      </w:pPr>
    </w:p>
    <w:p w14:paraId="11BFF19B"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43E41634"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1E876F48"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485D1498"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365D5B02"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637EA80B"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122067C0"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20D7BF6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406C118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7519BEF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2790112A"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45DE78C1" w14:textId="44F4E895"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4.pielikums </w:t>
      </w:r>
    </w:p>
    <w:p w14:paraId="7C304859" w14:textId="77777777" w:rsidR="00F90C10" w:rsidRPr="00F90C10" w:rsidRDefault="00F90C10" w:rsidP="00F90C10">
      <w:pPr>
        <w:spacing w:after="0" w:line="240" w:lineRule="auto"/>
        <w:jc w:val="right"/>
        <w:rPr>
          <w:rFonts w:ascii="Times New Roman" w:eastAsia="Calibri" w:hAnsi="Times New Roman" w:cs="Times New Roman"/>
          <w:b/>
          <w:color w:val="000000"/>
          <w:sz w:val="20"/>
          <w:szCs w:val="20"/>
        </w:rPr>
      </w:pPr>
      <w:r w:rsidRPr="00F90C10">
        <w:rPr>
          <w:rFonts w:ascii="Times New Roman" w:eastAsia="Calibri" w:hAnsi="Times New Roman" w:cs="Times New Roman"/>
          <w:b/>
          <w:color w:val="000000"/>
          <w:sz w:val="20"/>
          <w:szCs w:val="20"/>
        </w:rPr>
        <w:t>“Pontona laipas pagarinājums Stropu ielā 40, Daugavpilī”, ID DOC 2025-4</w:t>
      </w:r>
    </w:p>
    <w:p w14:paraId="6BEF689C" w14:textId="77777777" w:rsidR="006C37C3" w:rsidRDefault="006C37C3" w:rsidP="002363E1">
      <w:pPr>
        <w:spacing w:after="0" w:line="240" w:lineRule="auto"/>
        <w:jc w:val="center"/>
        <w:rPr>
          <w:rFonts w:ascii="Times New Roman" w:eastAsia="Calibri" w:hAnsi="Times New Roman" w:cs="Times New Roman"/>
          <w:bCs/>
          <w:sz w:val="20"/>
          <w:szCs w:val="20"/>
          <w:lang w:eastAsia="lv-LV"/>
        </w:rPr>
      </w:pPr>
    </w:p>
    <w:p w14:paraId="08EA7575" w14:textId="48652954" w:rsidR="002363E1" w:rsidRDefault="002363E1" w:rsidP="002363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 PIEDĀVĀJUMS</w:t>
      </w:r>
    </w:p>
    <w:p w14:paraId="25A8C85F" w14:textId="7440270E" w:rsidR="002363E1" w:rsidRPr="001B2CD7" w:rsidRDefault="002363E1" w:rsidP="002363E1">
      <w:pPr>
        <w:spacing w:after="0" w:line="240" w:lineRule="auto"/>
        <w:jc w:val="center"/>
        <w:rPr>
          <w:rFonts w:ascii="Times New Roman" w:eastAsia="Times New Roman" w:hAnsi="Times New Roman" w:cs="Times New Roman"/>
          <w:b/>
          <w:bCs/>
          <w:sz w:val="24"/>
          <w:szCs w:val="24"/>
        </w:rPr>
      </w:pPr>
      <w:r w:rsidRPr="001B2CD7">
        <w:rPr>
          <w:rFonts w:ascii="Times New Roman" w:eastAsia="Times New Roman" w:hAnsi="Times New Roman" w:cs="Times New Roman"/>
          <w:b/>
          <w:bCs/>
          <w:sz w:val="24"/>
          <w:szCs w:val="24"/>
        </w:rPr>
        <w:t xml:space="preserve">ID </w:t>
      </w:r>
      <w:r w:rsidR="00F90C10">
        <w:rPr>
          <w:rFonts w:ascii="Times New Roman" w:eastAsia="Times New Roman" w:hAnsi="Times New Roman" w:cs="Times New Roman"/>
          <w:b/>
          <w:bCs/>
          <w:sz w:val="24"/>
          <w:szCs w:val="24"/>
        </w:rPr>
        <w:t>DOC</w:t>
      </w:r>
      <w:r w:rsidRPr="001B2CD7">
        <w:rPr>
          <w:rFonts w:ascii="Times New Roman" w:eastAsia="Times New Roman" w:hAnsi="Times New Roman" w:cs="Times New Roman"/>
          <w:b/>
          <w:bCs/>
          <w:sz w:val="24"/>
          <w:szCs w:val="24"/>
        </w:rPr>
        <w:t xml:space="preserve"> 202</w:t>
      </w:r>
      <w:r w:rsidR="006C37C3">
        <w:rPr>
          <w:rFonts w:ascii="Times New Roman" w:eastAsia="Times New Roman" w:hAnsi="Times New Roman" w:cs="Times New Roman"/>
          <w:b/>
          <w:bCs/>
          <w:sz w:val="24"/>
          <w:szCs w:val="24"/>
        </w:rPr>
        <w:t>5</w:t>
      </w:r>
      <w:r w:rsidR="00F90C10">
        <w:rPr>
          <w:rFonts w:ascii="Times New Roman" w:eastAsia="Times New Roman" w:hAnsi="Times New Roman" w:cs="Times New Roman"/>
          <w:b/>
          <w:bCs/>
          <w:sz w:val="24"/>
          <w:szCs w:val="24"/>
        </w:rPr>
        <w:t>-4</w:t>
      </w:r>
    </w:p>
    <w:p w14:paraId="571BA732" w14:textId="77777777" w:rsidR="002363E1" w:rsidRDefault="002363E1" w:rsidP="002363E1">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2363E1" w14:paraId="577F74B4" w14:textId="77777777" w:rsidTr="00D2309B">
        <w:trPr>
          <w:cantSplit/>
        </w:trPr>
        <w:tc>
          <w:tcPr>
            <w:tcW w:w="1402" w:type="pct"/>
            <w:hideMark/>
          </w:tcPr>
          <w:p w14:paraId="5AEA1C54"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624DA352" w14:textId="12E45E0C" w:rsidR="002363E1" w:rsidRDefault="002363E1" w:rsidP="0067569A">
            <w:pPr>
              <w:spacing w:after="0" w:line="240" w:lineRule="auto"/>
              <w:ind w:right="-248"/>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Sabiedrībai ar ierobežotu atbildību „</w:t>
            </w:r>
            <w:r w:rsidR="00F90C10">
              <w:rPr>
                <w:rFonts w:ascii="Times New Roman" w:eastAsia="Times New Roman" w:hAnsi="Times New Roman" w:cs="Times New Roman"/>
                <w:sz w:val="24"/>
                <w:szCs w:val="24"/>
              </w:rPr>
              <w:t>Daugavpils Olimpiskais centrs</w:t>
            </w:r>
            <w:r>
              <w:rPr>
                <w:rFonts w:ascii="Times New Roman" w:eastAsia="Times New Roman" w:hAnsi="Times New Roman" w:cs="Times New Roman"/>
                <w:sz w:val="24"/>
                <w:szCs w:val="24"/>
              </w:rPr>
              <w:t xml:space="preserve">”, </w:t>
            </w:r>
            <w:r w:rsidR="00F90C10">
              <w:rPr>
                <w:rFonts w:ascii="Times New Roman" w:eastAsia="Times New Roman" w:hAnsi="Times New Roman" w:cs="Times New Roman"/>
                <w:sz w:val="24"/>
                <w:szCs w:val="24"/>
              </w:rPr>
              <w:t>Stadiona</w:t>
            </w:r>
            <w:r>
              <w:rPr>
                <w:rFonts w:ascii="Times New Roman" w:eastAsia="Times New Roman" w:hAnsi="Times New Roman" w:cs="Times New Roman"/>
                <w:sz w:val="24"/>
                <w:szCs w:val="24"/>
              </w:rPr>
              <w:t xml:space="preserve"> iela</w:t>
            </w:r>
            <w:r w:rsidR="00F90C10">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Daugavpils, </w:t>
            </w:r>
            <w:r>
              <w:rPr>
                <w:rFonts w:ascii="Times New Roman" w:eastAsia="Times New Roman" w:hAnsi="Times New Roman" w:cs="Times New Roman"/>
                <w:bCs/>
                <w:sz w:val="24"/>
                <w:szCs w:val="24"/>
              </w:rPr>
              <w:t>LV-5401, Latvija</w:t>
            </w:r>
          </w:p>
        </w:tc>
      </w:tr>
      <w:tr w:rsidR="002363E1" w14:paraId="44E7CF4F" w14:textId="77777777" w:rsidTr="00D2309B">
        <w:trPr>
          <w:trHeight w:val="454"/>
        </w:trPr>
        <w:tc>
          <w:tcPr>
            <w:tcW w:w="1402" w:type="pct"/>
            <w:hideMark/>
          </w:tcPr>
          <w:p w14:paraId="4FACF727"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3992843C"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62BFE7B8" w14:textId="77777777" w:rsidTr="00D2309B">
        <w:tc>
          <w:tcPr>
            <w:tcW w:w="1402" w:type="pct"/>
            <w:hideMark/>
          </w:tcPr>
          <w:p w14:paraId="0C08D78E"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4A420B7F"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7A9222CE" w14:textId="77777777" w:rsidTr="00D2309B">
        <w:tc>
          <w:tcPr>
            <w:tcW w:w="1402" w:type="pct"/>
            <w:hideMark/>
          </w:tcPr>
          <w:p w14:paraId="77295CDA" w14:textId="1F304F63"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un e-pasts:</w:t>
            </w:r>
          </w:p>
        </w:tc>
        <w:tc>
          <w:tcPr>
            <w:tcW w:w="3598" w:type="pct"/>
            <w:tcBorders>
              <w:top w:val="single" w:sz="4" w:space="0" w:color="auto"/>
              <w:left w:val="nil"/>
              <w:bottom w:val="single" w:sz="4" w:space="0" w:color="auto"/>
              <w:right w:val="nil"/>
            </w:tcBorders>
          </w:tcPr>
          <w:p w14:paraId="08DBFD54"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19DABE82" w14:textId="77777777" w:rsidTr="00D2309B">
        <w:tc>
          <w:tcPr>
            <w:tcW w:w="1402" w:type="pct"/>
            <w:hideMark/>
          </w:tcPr>
          <w:p w14:paraId="534E27E1"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785CC411"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63CAC45B" w14:textId="77777777" w:rsidTr="00D2309B">
        <w:tc>
          <w:tcPr>
            <w:tcW w:w="1402" w:type="pct"/>
            <w:hideMark/>
          </w:tcPr>
          <w:p w14:paraId="77CB3E4A"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4B219E82" w14:textId="77777777" w:rsidR="002363E1" w:rsidRDefault="002363E1" w:rsidP="00D2309B">
            <w:pPr>
              <w:spacing w:after="0" w:line="240" w:lineRule="auto"/>
              <w:rPr>
                <w:rFonts w:ascii="Times New Roman" w:eastAsia="Times New Roman" w:hAnsi="Times New Roman" w:cs="Times New Roman"/>
                <w:sz w:val="24"/>
                <w:szCs w:val="24"/>
              </w:rPr>
            </w:pPr>
          </w:p>
        </w:tc>
      </w:tr>
    </w:tbl>
    <w:p w14:paraId="74DBBCCF" w14:textId="5B9E2527" w:rsidR="002363E1" w:rsidRDefault="002363E1" w:rsidP="002363E1">
      <w:pPr>
        <w:tabs>
          <w:tab w:val="left" w:pos="-426"/>
          <w:tab w:val="num" w:pos="72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Iepazināties ar iepirkuma tehniskās specifikācijas prasībām, piedāvājam pārdot</w:t>
      </w:r>
      <w:r w:rsidR="00133D3E">
        <w:rPr>
          <w:rFonts w:ascii="Times New Roman" w:eastAsia="Times New Roman" w:hAnsi="Times New Roman" w:cs="Times New Roman"/>
          <w:sz w:val="24"/>
          <w:szCs w:val="24"/>
          <w:lang w:eastAsia="lv-LV"/>
        </w:rPr>
        <w:t>, piegādāt un veikt montāžu</w:t>
      </w:r>
      <w:r>
        <w:rPr>
          <w:rFonts w:ascii="Times New Roman" w:eastAsia="Times New Roman" w:hAnsi="Times New Roman" w:cs="Times New Roman"/>
          <w:sz w:val="24"/>
          <w:szCs w:val="24"/>
          <w:lang w:eastAsia="lv-LV"/>
        </w:rPr>
        <w:t xml:space="preserve"> </w:t>
      </w:r>
      <w:r w:rsidR="0067569A">
        <w:rPr>
          <w:rFonts w:ascii="Times New Roman" w:eastAsia="Calibri" w:hAnsi="Times New Roman" w:cs="Times New Roman"/>
          <w:bCs/>
          <w:sz w:val="24"/>
          <w:szCs w:val="24"/>
          <w:lang w:eastAsia="lv-LV"/>
        </w:rPr>
        <w:t>iekārt</w:t>
      </w:r>
      <w:r w:rsidR="00133D3E">
        <w:rPr>
          <w:rFonts w:ascii="Times New Roman" w:eastAsia="Calibri" w:hAnsi="Times New Roman" w:cs="Times New Roman"/>
          <w:bCs/>
          <w:sz w:val="24"/>
          <w:szCs w:val="24"/>
          <w:lang w:eastAsia="lv-LV"/>
        </w:rPr>
        <w:t>ām,</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 xml:space="preserve">saskaņā ar </w:t>
      </w:r>
      <w:r w:rsidR="00133D3E">
        <w:rPr>
          <w:rFonts w:ascii="Times New Roman" w:eastAsia="Times New Roman" w:hAnsi="Times New Roman" w:cs="Times New Roman"/>
          <w:bCs/>
          <w:sz w:val="24"/>
          <w:szCs w:val="24"/>
          <w:lang w:eastAsia="lv-LV"/>
        </w:rPr>
        <w:t>cenu aptaujas</w:t>
      </w:r>
      <w:r>
        <w:rPr>
          <w:rFonts w:ascii="Times New Roman" w:eastAsia="Times New Roman" w:hAnsi="Times New Roman" w:cs="Times New Roman"/>
          <w:bCs/>
          <w:sz w:val="24"/>
          <w:szCs w:val="24"/>
          <w:lang w:eastAsia="lv-LV"/>
        </w:rPr>
        <w:t xml:space="preserve"> </w:t>
      </w:r>
      <w:r>
        <w:rPr>
          <w:rFonts w:ascii="Times New Roman" w:eastAsia="Calibri" w:hAnsi="Times New Roman" w:cs="Times New Roman"/>
          <w:sz w:val="24"/>
          <w:szCs w:val="24"/>
          <w:lang w:eastAsia="en-GB"/>
        </w:rPr>
        <w:t>“</w:t>
      </w:r>
      <w:r w:rsidR="00F90C10">
        <w:rPr>
          <w:rFonts w:ascii="Times New Roman" w:eastAsia="Calibri" w:hAnsi="Times New Roman" w:cs="Times New Roman"/>
          <w:sz w:val="24"/>
          <w:szCs w:val="24"/>
          <w:lang w:eastAsia="en-GB"/>
        </w:rPr>
        <w:t>Pontona laipas pagarinājums Stropu ielā 40, Daugavpilī</w:t>
      </w:r>
      <w:r w:rsidR="00F0756F" w:rsidRPr="00F0756F">
        <w:rPr>
          <w:rFonts w:ascii="Times New Roman" w:eastAsia="Calibri" w:hAnsi="Times New Roman" w:cs="Times New Roman"/>
          <w:sz w:val="24"/>
          <w:szCs w:val="24"/>
          <w:lang w:eastAsia="en-GB"/>
        </w:rPr>
        <w:t xml:space="preserve">”, ID </w:t>
      </w:r>
      <w:r w:rsidR="00F90C10">
        <w:rPr>
          <w:rFonts w:ascii="Times New Roman" w:eastAsia="Calibri" w:hAnsi="Times New Roman" w:cs="Times New Roman"/>
          <w:sz w:val="24"/>
          <w:szCs w:val="24"/>
          <w:lang w:eastAsia="en-GB"/>
        </w:rPr>
        <w:t>DOC 2025-4</w:t>
      </w:r>
      <w:r w:rsidRPr="00F0756F">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sz w:val="24"/>
          <w:szCs w:val="24"/>
          <w:lang w:eastAsia="lv-LV"/>
        </w:rPr>
        <w:t>nosacījumiem par šādu cenu:</w:t>
      </w:r>
    </w:p>
    <w:p w14:paraId="5C83B6FE" w14:textId="77777777" w:rsidR="002363E1" w:rsidRDefault="002363E1" w:rsidP="002363E1">
      <w:pPr>
        <w:tabs>
          <w:tab w:val="left" w:pos="-426"/>
          <w:tab w:val="num" w:pos="720"/>
        </w:tabs>
        <w:spacing w:after="0" w:line="240" w:lineRule="auto"/>
        <w:jc w:val="both"/>
        <w:rPr>
          <w:rFonts w:ascii="Times New Roman" w:eastAsia="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779"/>
        <w:gridCol w:w="2484"/>
        <w:gridCol w:w="1515"/>
        <w:gridCol w:w="1522"/>
        <w:gridCol w:w="1522"/>
        <w:gridCol w:w="1522"/>
      </w:tblGrid>
      <w:tr w:rsidR="006A15A9" w14:paraId="708D8563" w14:textId="77777777" w:rsidTr="006A15A9">
        <w:tc>
          <w:tcPr>
            <w:tcW w:w="779" w:type="dxa"/>
          </w:tcPr>
          <w:p w14:paraId="2BFED37F" w14:textId="29ACE61A" w:rsidR="006A15A9" w:rsidRPr="006A15A9" w:rsidRDefault="006A15A9" w:rsidP="006A15A9">
            <w:pPr>
              <w:tabs>
                <w:tab w:val="left" w:pos="-426"/>
                <w:tab w:val="num" w:pos="720"/>
              </w:tabs>
              <w:spacing w:line="240" w:lineRule="auto"/>
              <w:jc w:val="center"/>
            </w:pPr>
            <w:proofErr w:type="spellStart"/>
            <w:r w:rsidRPr="006A15A9">
              <w:t>Nr.p.k</w:t>
            </w:r>
            <w:proofErr w:type="spellEnd"/>
            <w:r w:rsidRPr="006A15A9">
              <w:t>.</w:t>
            </w:r>
          </w:p>
        </w:tc>
        <w:tc>
          <w:tcPr>
            <w:tcW w:w="2484" w:type="dxa"/>
          </w:tcPr>
          <w:p w14:paraId="6A047F4F" w14:textId="6106C5DF" w:rsidR="006A15A9" w:rsidRPr="006A15A9" w:rsidRDefault="006A15A9" w:rsidP="006A15A9">
            <w:pPr>
              <w:tabs>
                <w:tab w:val="left" w:pos="-426"/>
                <w:tab w:val="num" w:pos="720"/>
              </w:tabs>
              <w:spacing w:line="240" w:lineRule="auto"/>
              <w:jc w:val="center"/>
            </w:pPr>
            <w:r w:rsidRPr="006A15A9">
              <w:t>Nosaukums</w:t>
            </w:r>
          </w:p>
        </w:tc>
        <w:tc>
          <w:tcPr>
            <w:tcW w:w="1515" w:type="dxa"/>
          </w:tcPr>
          <w:p w14:paraId="4994E12D" w14:textId="0622CC57" w:rsidR="006A15A9" w:rsidRPr="006A15A9" w:rsidRDefault="006A15A9" w:rsidP="006A15A9">
            <w:pPr>
              <w:tabs>
                <w:tab w:val="left" w:pos="-426"/>
                <w:tab w:val="num" w:pos="720"/>
              </w:tabs>
              <w:spacing w:line="240" w:lineRule="auto"/>
              <w:jc w:val="center"/>
            </w:pPr>
            <w:r w:rsidRPr="006A15A9">
              <w:t>Skaits</w:t>
            </w:r>
          </w:p>
        </w:tc>
        <w:tc>
          <w:tcPr>
            <w:tcW w:w="1522" w:type="dxa"/>
          </w:tcPr>
          <w:p w14:paraId="6F8F4F44" w14:textId="5307F920" w:rsidR="006A15A9" w:rsidRPr="006A15A9" w:rsidRDefault="006A15A9" w:rsidP="006A15A9">
            <w:pPr>
              <w:tabs>
                <w:tab w:val="left" w:pos="-426"/>
                <w:tab w:val="num" w:pos="720"/>
              </w:tabs>
              <w:spacing w:line="240" w:lineRule="auto"/>
              <w:jc w:val="center"/>
            </w:pPr>
            <w:r w:rsidRPr="006A15A9">
              <w:t>Vienība</w:t>
            </w:r>
          </w:p>
        </w:tc>
        <w:tc>
          <w:tcPr>
            <w:tcW w:w="1522" w:type="dxa"/>
          </w:tcPr>
          <w:p w14:paraId="67E0CE53" w14:textId="07A263FA" w:rsidR="006A15A9" w:rsidRPr="006A15A9" w:rsidRDefault="006A15A9" w:rsidP="006A15A9">
            <w:pPr>
              <w:tabs>
                <w:tab w:val="left" w:pos="-426"/>
                <w:tab w:val="num" w:pos="720"/>
              </w:tabs>
              <w:spacing w:line="240" w:lineRule="auto"/>
              <w:jc w:val="center"/>
            </w:pPr>
            <w:r w:rsidRPr="006A15A9">
              <w:t>Cena par 1 (vienu) vienību bez PVN</w:t>
            </w:r>
          </w:p>
        </w:tc>
        <w:tc>
          <w:tcPr>
            <w:tcW w:w="1522" w:type="dxa"/>
          </w:tcPr>
          <w:p w14:paraId="36583246" w14:textId="4BF69C34" w:rsidR="006A15A9" w:rsidRPr="006A15A9" w:rsidRDefault="006A15A9" w:rsidP="006A15A9">
            <w:pPr>
              <w:tabs>
                <w:tab w:val="left" w:pos="-426"/>
                <w:tab w:val="num" w:pos="720"/>
              </w:tabs>
              <w:spacing w:line="240" w:lineRule="auto"/>
              <w:jc w:val="center"/>
            </w:pPr>
            <w:r w:rsidRPr="006A15A9">
              <w:t>Summa bez PVN</w:t>
            </w:r>
          </w:p>
        </w:tc>
      </w:tr>
      <w:tr w:rsidR="00692336" w14:paraId="51F0A3C0" w14:textId="77777777" w:rsidTr="006A15A9">
        <w:tc>
          <w:tcPr>
            <w:tcW w:w="779" w:type="dxa"/>
          </w:tcPr>
          <w:p w14:paraId="00431EA1" w14:textId="0947ABC0" w:rsidR="00692336" w:rsidRPr="006A15A9" w:rsidRDefault="00692336" w:rsidP="00692336">
            <w:pPr>
              <w:tabs>
                <w:tab w:val="left" w:pos="-426"/>
                <w:tab w:val="num" w:pos="720"/>
              </w:tabs>
              <w:spacing w:line="240" w:lineRule="auto"/>
              <w:jc w:val="center"/>
            </w:pPr>
            <w:r>
              <w:t>1.</w:t>
            </w:r>
          </w:p>
        </w:tc>
        <w:tc>
          <w:tcPr>
            <w:tcW w:w="2484" w:type="dxa"/>
          </w:tcPr>
          <w:p w14:paraId="29FABD1D" w14:textId="77A3DA1C" w:rsidR="00692336" w:rsidRPr="00692336" w:rsidRDefault="00692336" w:rsidP="00692336">
            <w:pPr>
              <w:pStyle w:val="p1"/>
            </w:pPr>
            <w:r w:rsidRPr="00692336">
              <w:t>Koka klājs SP 2,0× 6m</w:t>
            </w:r>
          </w:p>
        </w:tc>
        <w:tc>
          <w:tcPr>
            <w:tcW w:w="1515" w:type="dxa"/>
          </w:tcPr>
          <w:p w14:paraId="1335C4FA" w14:textId="50B08DC4" w:rsidR="00692336" w:rsidRPr="006A15A9" w:rsidRDefault="00692336" w:rsidP="00692336">
            <w:pPr>
              <w:tabs>
                <w:tab w:val="left" w:pos="-426"/>
                <w:tab w:val="num" w:pos="720"/>
              </w:tabs>
              <w:spacing w:line="240" w:lineRule="auto"/>
              <w:jc w:val="center"/>
            </w:pPr>
            <w:r w:rsidRPr="00D44589">
              <w:t>6</w:t>
            </w:r>
          </w:p>
        </w:tc>
        <w:tc>
          <w:tcPr>
            <w:tcW w:w="1522" w:type="dxa"/>
          </w:tcPr>
          <w:p w14:paraId="10D2589B" w14:textId="58E23E6F" w:rsidR="00692336" w:rsidRPr="006A15A9" w:rsidRDefault="00692336" w:rsidP="00692336">
            <w:pPr>
              <w:tabs>
                <w:tab w:val="left" w:pos="-426"/>
                <w:tab w:val="num" w:pos="720"/>
              </w:tabs>
              <w:spacing w:line="240" w:lineRule="auto"/>
              <w:jc w:val="center"/>
            </w:pPr>
            <w:r>
              <w:t>gab.</w:t>
            </w:r>
          </w:p>
        </w:tc>
        <w:tc>
          <w:tcPr>
            <w:tcW w:w="1522" w:type="dxa"/>
          </w:tcPr>
          <w:p w14:paraId="709DE51B" w14:textId="77777777" w:rsidR="00692336" w:rsidRPr="006A15A9" w:rsidRDefault="00692336" w:rsidP="00692336">
            <w:pPr>
              <w:tabs>
                <w:tab w:val="left" w:pos="-426"/>
                <w:tab w:val="num" w:pos="720"/>
              </w:tabs>
              <w:spacing w:line="240" w:lineRule="auto"/>
              <w:jc w:val="both"/>
            </w:pPr>
          </w:p>
        </w:tc>
        <w:tc>
          <w:tcPr>
            <w:tcW w:w="1522" w:type="dxa"/>
          </w:tcPr>
          <w:p w14:paraId="746B42DA" w14:textId="77777777" w:rsidR="00692336" w:rsidRPr="006A15A9" w:rsidRDefault="00692336" w:rsidP="00692336">
            <w:pPr>
              <w:tabs>
                <w:tab w:val="left" w:pos="-426"/>
                <w:tab w:val="num" w:pos="720"/>
              </w:tabs>
              <w:spacing w:line="240" w:lineRule="auto"/>
              <w:jc w:val="both"/>
            </w:pPr>
          </w:p>
        </w:tc>
      </w:tr>
      <w:tr w:rsidR="00692336" w14:paraId="66741C9E" w14:textId="77777777" w:rsidTr="006A15A9">
        <w:tc>
          <w:tcPr>
            <w:tcW w:w="779" w:type="dxa"/>
          </w:tcPr>
          <w:p w14:paraId="17C6CEA6" w14:textId="661CD7B6" w:rsidR="00692336" w:rsidRPr="006A15A9" w:rsidRDefault="00692336" w:rsidP="00692336">
            <w:pPr>
              <w:tabs>
                <w:tab w:val="left" w:pos="-426"/>
                <w:tab w:val="num" w:pos="720"/>
              </w:tabs>
              <w:spacing w:line="240" w:lineRule="auto"/>
              <w:jc w:val="center"/>
            </w:pPr>
            <w:r>
              <w:t>2.</w:t>
            </w:r>
          </w:p>
        </w:tc>
        <w:tc>
          <w:tcPr>
            <w:tcW w:w="2484" w:type="dxa"/>
          </w:tcPr>
          <w:p w14:paraId="40F27E3C" w14:textId="22064BED" w:rsidR="00692336" w:rsidRPr="006A15A9" w:rsidRDefault="00692336" w:rsidP="00692336">
            <w:pPr>
              <w:pStyle w:val="p1"/>
            </w:pPr>
            <w:r>
              <w:t>Plastmasas pontons SP 220ltr</w:t>
            </w:r>
          </w:p>
        </w:tc>
        <w:tc>
          <w:tcPr>
            <w:tcW w:w="1515" w:type="dxa"/>
          </w:tcPr>
          <w:p w14:paraId="31E1AC06" w14:textId="24D4D32F" w:rsidR="00692336" w:rsidRPr="006A15A9" w:rsidRDefault="00692336" w:rsidP="00692336">
            <w:pPr>
              <w:tabs>
                <w:tab w:val="left" w:pos="-426"/>
                <w:tab w:val="num" w:pos="720"/>
              </w:tabs>
              <w:spacing w:line="240" w:lineRule="auto"/>
              <w:jc w:val="center"/>
            </w:pPr>
            <w:r w:rsidRPr="00D44589">
              <w:t>36</w:t>
            </w:r>
          </w:p>
        </w:tc>
        <w:tc>
          <w:tcPr>
            <w:tcW w:w="1522" w:type="dxa"/>
          </w:tcPr>
          <w:p w14:paraId="39912F0F" w14:textId="39A46365" w:rsidR="00692336" w:rsidRPr="006A15A9" w:rsidRDefault="00692336" w:rsidP="00692336">
            <w:pPr>
              <w:tabs>
                <w:tab w:val="left" w:pos="-426"/>
                <w:tab w:val="num" w:pos="720"/>
              </w:tabs>
              <w:spacing w:line="240" w:lineRule="auto"/>
              <w:jc w:val="center"/>
            </w:pPr>
            <w:r w:rsidRPr="00B71195">
              <w:t>gab.</w:t>
            </w:r>
          </w:p>
        </w:tc>
        <w:tc>
          <w:tcPr>
            <w:tcW w:w="1522" w:type="dxa"/>
          </w:tcPr>
          <w:p w14:paraId="11C713DD" w14:textId="77777777" w:rsidR="00692336" w:rsidRPr="006A15A9" w:rsidRDefault="00692336" w:rsidP="00692336">
            <w:pPr>
              <w:tabs>
                <w:tab w:val="left" w:pos="-426"/>
                <w:tab w:val="num" w:pos="720"/>
              </w:tabs>
              <w:spacing w:line="240" w:lineRule="auto"/>
              <w:jc w:val="both"/>
            </w:pPr>
          </w:p>
        </w:tc>
        <w:tc>
          <w:tcPr>
            <w:tcW w:w="1522" w:type="dxa"/>
          </w:tcPr>
          <w:p w14:paraId="1D51CEB8" w14:textId="77777777" w:rsidR="00692336" w:rsidRPr="006A15A9" w:rsidRDefault="00692336" w:rsidP="00692336">
            <w:pPr>
              <w:tabs>
                <w:tab w:val="left" w:pos="-426"/>
                <w:tab w:val="num" w:pos="720"/>
              </w:tabs>
              <w:spacing w:line="240" w:lineRule="auto"/>
              <w:jc w:val="both"/>
            </w:pPr>
          </w:p>
        </w:tc>
      </w:tr>
      <w:tr w:rsidR="00692336" w14:paraId="0D7281D4" w14:textId="77777777" w:rsidTr="006A15A9">
        <w:tc>
          <w:tcPr>
            <w:tcW w:w="779" w:type="dxa"/>
          </w:tcPr>
          <w:p w14:paraId="0F7AC6F2" w14:textId="4E095750" w:rsidR="00692336" w:rsidRPr="006A15A9" w:rsidRDefault="00692336" w:rsidP="00692336">
            <w:pPr>
              <w:tabs>
                <w:tab w:val="left" w:pos="-426"/>
                <w:tab w:val="num" w:pos="720"/>
              </w:tabs>
              <w:spacing w:line="240" w:lineRule="auto"/>
              <w:jc w:val="center"/>
            </w:pPr>
            <w:r>
              <w:t>3.</w:t>
            </w:r>
          </w:p>
        </w:tc>
        <w:tc>
          <w:tcPr>
            <w:tcW w:w="2484" w:type="dxa"/>
          </w:tcPr>
          <w:p w14:paraId="742EFAD1" w14:textId="58A32CDB" w:rsidR="00692336" w:rsidRPr="006A15A9" w:rsidRDefault="00692336" w:rsidP="00692336">
            <w:pPr>
              <w:pStyle w:val="p1"/>
            </w:pPr>
            <w:r>
              <w:t>Eņģe F veida</w:t>
            </w:r>
          </w:p>
        </w:tc>
        <w:tc>
          <w:tcPr>
            <w:tcW w:w="1515" w:type="dxa"/>
          </w:tcPr>
          <w:p w14:paraId="49591A03" w14:textId="5CE32486" w:rsidR="00692336" w:rsidRPr="006A15A9" w:rsidRDefault="00692336" w:rsidP="00692336">
            <w:pPr>
              <w:tabs>
                <w:tab w:val="left" w:pos="-426"/>
                <w:tab w:val="num" w:pos="720"/>
              </w:tabs>
              <w:spacing w:line="240" w:lineRule="auto"/>
              <w:jc w:val="center"/>
            </w:pPr>
            <w:r w:rsidRPr="00D44589">
              <w:t>4</w:t>
            </w:r>
          </w:p>
        </w:tc>
        <w:tc>
          <w:tcPr>
            <w:tcW w:w="1522" w:type="dxa"/>
          </w:tcPr>
          <w:p w14:paraId="7A47C91E" w14:textId="7285FD1E" w:rsidR="00692336" w:rsidRPr="006A15A9" w:rsidRDefault="00692336" w:rsidP="00692336">
            <w:pPr>
              <w:tabs>
                <w:tab w:val="left" w:pos="-426"/>
                <w:tab w:val="num" w:pos="720"/>
              </w:tabs>
              <w:spacing w:line="240" w:lineRule="auto"/>
              <w:jc w:val="center"/>
            </w:pPr>
            <w:r w:rsidRPr="00B71195">
              <w:t>gab.</w:t>
            </w:r>
          </w:p>
        </w:tc>
        <w:tc>
          <w:tcPr>
            <w:tcW w:w="1522" w:type="dxa"/>
          </w:tcPr>
          <w:p w14:paraId="2EFB708C" w14:textId="77777777" w:rsidR="00692336" w:rsidRPr="006A15A9" w:rsidRDefault="00692336" w:rsidP="00692336">
            <w:pPr>
              <w:tabs>
                <w:tab w:val="left" w:pos="-426"/>
                <w:tab w:val="num" w:pos="720"/>
              </w:tabs>
              <w:spacing w:line="240" w:lineRule="auto"/>
              <w:jc w:val="both"/>
            </w:pPr>
          </w:p>
        </w:tc>
        <w:tc>
          <w:tcPr>
            <w:tcW w:w="1522" w:type="dxa"/>
          </w:tcPr>
          <w:p w14:paraId="7F196CDE" w14:textId="77777777" w:rsidR="00692336" w:rsidRPr="006A15A9" w:rsidRDefault="00692336" w:rsidP="00692336">
            <w:pPr>
              <w:tabs>
                <w:tab w:val="left" w:pos="-426"/>
                <w:tab w:val="num" w:pos="720"/>
              </w:tabs>
              <w:spacing w:line="240" w:lineRule="auto"/>
              <w:jc w:val="both"/>
            </w:pPr>
          </w:p>
        </w:tc>
      </w:tr>
      <w:tr w:rsidR="00692336" w14:paraId="74301D7E" w14:textId="77777777" w:rsidTr="006A15A9">
        <w:tc>
          <w:tcPr>
            <w:tcW w:w="779" w:type="dxa"/>
          </w:tcPr>
          <w:p w14:paraId="7CEB5B2F" w14:textId="37A8EFA8" w:rsidR="00692336" w:rsidRPr="006A15A9" w:rsidRDefault="00692336" w:rsidP="00692336">
            <w:pPr>
              <w:tabs>
                <w:tab w:val="left" w:pos="-426"/>
                <w:tab w:val="num" w:pos="720"/>
              </w:tabs>
              <w:spacing w:line="240" w:lineRule="auto"/>
              <w:jc w:val="center"/>
            </w:pPr>
            <w:r>
              <w:t>4.</w:t>
            </w:r>
          </w:p>
        </w:tc>
        <w:tc>
          <w:tcPr>
            <w:tcW w:w="2484" w:type="dxa"/>
          </w:tcPr>
          <w:p w14:paraId="6C160A9D" w14:textId="0EAF1274" w:rsidR="00692336" w:rsidRPr="006A15A9" w:rsidRDefault="00692336" w:rsidP="00692336">
            <w:pPr>
              <w:pStyle w:val="p1"/>
            </w:pPr>
            <w:r>
              <w:t>Eņģe taisna</w:t>
            </w:r>
          </w:p>
        </w:tc>
        <w:tc>
          <w:tcPr>
            <w:tcW w:w="1515" w:type="dxa"/>
          </w:tcPr>
          <w:p w14:paraId="24A2227F" w14:textId="575BE2B5" w:rsidR="00692336" w:rsidRPr="006A15A9" w:rsidRDefault="00692336" w:rsidP="00692336">
            <w:pPr>
              <w:tabs>
                <w:tab w:val="left" w:pos="-426"/>
                <w:tab w:val="num" w:pos="720"/>
              </w:tabs>
              <w:spacing w:line="240" w:lineRule="auto"/>
              <w:jc w:val="center"/>
            </w:pPr>
            <w:r w:rsidRPr="00D44589">
              <w:t>14</w:t>
            </w:r>
          </w:p>
        </w:tc>
        <w:tc>
          <w:tcPr>
            <w:tcW w:w="1522" w:type="dxa"/>
          </w:tcPr>
          <w:p w14:paraId="7B12268B" w14:textId="194C6987" w:rsidR="00692336" w:rsidRPr="009B01D2" w:rsidRDefault="00692336" w:rsidP="00692336">
            <w:pPr>
              <w:tabs>
                <w:tab w:val="left" w:pos="-426"/>
                <w:tab w:val="num" w:pos="720"/>
              </w:tabs>
              <w:spacing w:line="240" w:lineRule="auto"/>
              <w:jc w:val="center"/>
            </w:pPr>
            <w:r w:rsidRPr="009B01D2">
              <w:t>gab.</w:t>
            </w:r>
          </w:p>
        </w:tc>
        <w:tc>
          <w:tcPr>
            <w:tcW w:w="1522" w:type="dxa"/>
          </w:tcPr>
          <w:p w14:paraId="025D9C7C" w14:textId="77777777" w:rsidR="00692336" w:rsidRPr="006A15A9" w:rsidRDefault="00692336" w:rsidP="00692336">
            <w:pPr>
              <w:tabs>
                <w:tab w:val="left" w:pos="-426"/>
                <w:tab w:val="num" w:pos="720"/>
              </w:tabs>
              <w:spacing w:line="240" w:lineRule="auto"/>
              <w:jc w:val="both"/>
            </w:pPr>
          </w:p>
        </w:tc>
        <w:tc>
          <w:tcPr>
            <w:tcW w:w="1522" w:type="dxa"/>
          </w:tcPr>
          <w:p w14:paraId="5C48E96F" w14:textId="77777777" w:rsidR="00692336" w:rsidRPr="006A15A9" w:rsidRDefault="00692336" w:rsidP="00692336">
            <w:pPr>
              <w:tabs>
                <w:tab w:val="left" w:pos="-426"/>
                <w:tab w:val="num" w:pos="720"/>
              </w:tabs>
              <w:spacing w:line="240" w:lineRule="auto"/>
              <w:jc w:val="both"/>
            </w:pPr>
          </w:p>
        </w:tc>
      </w:tr>
      <w:tr w:rsidR="00692336" w14:paraId="4DA20968" w14:textId="77777777" w:rsidTr="006A15A9">
        <w:tc>
          <w:tcPr>
            <w:tcW w:w="779" w:type="dxa"/>
          </w:tcPr>
          <w:p w14:paraId="74E85744" w14:textId="5B634163" w:rsidR="00692336" w:rsidRPr="006A15A9" w:rsidRDefault="00692336" w:rsidP="00692336">
            <w:pPr>
              <w:tabs>
                <w:tab w:val="left" w:pos="-426"/>
                <w:tab w:val="num" w:pos="720"/>
              </w:tabs>
              <w:spacing w:line="240" w:lineRule="auto"/>
              <w:jc w:val="center"/>
            </w:pPr>
            <w:r>
              <w:t>5.</w:t>
            </w:r>
          </w:p>
        </w:tc>
        <w:tc>
          <w:tcPr>
            <w:tcW w:w="2484" w:type="dxa"/>
          </w:tcPr>
          <w:p w14:paraId="1068CC82" w14:textId="42103004" w:rsidR="00692336" w:rsidRPr="006A15A9" w:rsidRDefault="00692336" w:rsidP="00692336">
            <w:pPr>
              <w:pStyle w:val="p1"/>
            </w:pPr>
            <w:r>
              <w:t>Betona enkurs 200 kg</w:t>
            </w:r>
          </w:p>
        </w:tc>
        <w:tc>
          <w:tcPr>
            <w:tcW w:w="1515" w:type="dxa"/>
          </w:tcPr>
          <w:p w14:paraId="1F7A53FF" w14:textId="765D94B1" w:rsidR="00692336" w:rsidRPr="006A15A9" w:rsidRDefault="00692336" w:rsidP="00692336">
            <w:pPr>
              <w:tabs>
                <w:tab w:val="left" w:pos="-426"/>
                <w:tab w:val="num" w:pos="720"/>
              </w:tabs>
              <w:spacing w:line="240" w:lineRule="auto"/>
              <w:jc w:val="center"/>
            </w:pPr>
            <w:r w:rsidRPr="00D44589">
              <w:t>6</w:t>
            </w:r>
          </w:p>
        </w:tc>
        <w:tc>
          <w:tcPr>
            <w:tcW w:w="1522" w:type="dxa"/>
          </w:tcPr>
          <w:p w14:paraId="32F51D07" w14:textId="23791CA9" w:rsidR="00692336" w:rsidRPr="009B01D2" w:rsidRDefault="00692336" w:rsidP="00692336">
            <w:pPr>
              <w:tabs>
                <w:tab w:val="left" w:pos="-426"/>
                <w:tab w:val="num" w:pos="720"/>
              </w:tabs>
              <w:spacing w:line="240" w:lineRule="auto"/>
              <w:jc w:val="center"/>
            </w:pPr>
            <w:r w:rsidRPr="009B01D2">
              <w:t>gab.</w:t>
            </w:r>
          </w:p>
        </w:tc>
        <w:tc>
          <w:tcPr>
            <w:tcW w:w="1522" w:type="dxa"/>
          </w:tcPr>
          <w:p w14:paraId="006762A6" w14:textId="77777777" w:rsidR="00692336" w:rsidRPr="006A15A9" w:rsidRDefault="00692336" w:rsidP="00692336">
            <w:pPr>
              <w:tabs>
                <w:tab w:val="left" w:pos="-426"/>
                <w:tab w:val="num" w:pos="720"/>
              </w:tabs>
              <w:spacing w:line="240" w:lineRule="auto"/>
              <w:jc w:val="both"/>
            </w:pPr>
          </w:p>
        </w:tc>
        <w:tc>
          <w:tcPr>
            <w:tcW w:w="1522" w:type="dxa"/>
          </w:tcPr>
          <w:p w14:paraId="19402A43" w14:textId="77777777" w:rsidR="00692336" w:rsidRPr="006A15A9" w:rsidRDefault="00692336" w:rsidP="00692336">
            <w:pPr>
              <w:tabs>
                <w:tab w:val="left" w:pos="-426"/>
                <w:tab w:val="num" w:pos="720"/>
              </w:tabs>
              <w:spacing w:line="240" w:lineRule="auto"/>
              <w:jc w:val="both"/>
            </w:pPr>
          </w:p>
        </w:tc>
      </w:tr>
      <w:tr w:rsidR="00692336" w14:paraId="25B2ED42" w14:textId="77777777" w:rsidTr="006A15A9">
        <w:tc>
          <w:tcPr>
            <w:tcW w:w="779" w:type="dxa"/>
          </w:tcPr>
          <w:p w14:paraId="5C4FC469" w14:textId="0A4AFA03" w:rsidR="00692336" w:rsidRPr="006A15A9" w:rsidRDefault="00692336" w:rsidP="00692336">
            <w:pPr>
              <w:tabs>
                <w:tab w:val="left" w:pos="-426"/>
                <w:tab w:val="num" w:pos="720"/>
              </w:tabs>
              <w:spacing w:line="240" w:lineRule="auto"/>
              <w:jc w:val="center"/>
            </w:pPr>
            <w:r>
              <w:t>6.</w:t>
            </w:r>
          </w:p>
        </w:tc>
        <w:tc>
          <w:tcPr>
            <w:tcW w:w="2484" w:type="dxa"/>
          </w:tcPr>
          <w:p w14:paraId="7B2ED632" w14:textId="108080FC" w:rsidR="00692336" w:rsidRPr="006A15A9" w:rsidRDefault="00692336" w:rsidP="00692336">
            <w:pPr>
              <w:pStyle w:val="p1"/>
            </w:pPr>
            <w:r>
              <w:t>Ķēde 10 mm karsti cinkota DIN763</w:t>
            </w:r>
          </w:p>
        </w:tc>
        <w:tc>
          <w:tcPr>
            <w:tcW w:w="1515" w:type="dxa"/>
          </w:tcPr>
          <w:p w14:paraId="4EDC2523" w14:textId="48BE015E" w:rsidR="00692336" w:rsidRPr="006A15A9" w:rsidRDefault="00692336" w:rsidP="00692336">
            <w:pPr>
              <w:tabs>
                <w:tab w:val="left" w:pos="-426"/>
                <w:tab w:val="num" w:pos="720"/>
              </w:tabs>
              <w:spacing w:line="240" w:lineRule="auto"/>
              <w:jc w:val="center"/>
            </w:pPr>
            <w:r w:rsidRPr="00D44589">
              <w:t>60</w:t>
            </w:r>
          </w:p>
        </w:tc>
        <w:tc>
          <w:tcPr>
            <w:tcW w:w="1522" w:type="dxa"/>
          </w:tcPr>
          <w:p w14:paraId="6E899BFC" w14:textId="49A75423" w:rsidR="00692336" w:rsidRPr="009B01D2" w:rsidRDefault="00692336" w:rsidP="00692336">
            <w:pPr>
              <w:tabs>
                <w:tab w:val="left" w:pos="-426"/>
                <w:tab w:val="num" w:pos="720"/>
              </w:tabs>
              <w:spacing w:line="240" w:lineRule="auto"/>
              <w:jc w:val="center"/>
            </w:pPr>
            <w:r w:rsidRPr="009B01D2">
              <w:t>m</w:t>
            </w:r>
          </w:p>
        </w:tc>
        <w:tc>
          <w:tcPr>
            <w:tcW w:w="1522" w:type="dxa"/>
          </w:tcPr>
          <w:p w14:paraId="3031FE72" w14:textId="77777777" w:rsidR="00692336" w:rsidRPr="006A15A9" w:rsidRDefault="00692336" w:rsidP="00692336">
            <w:pPr>
              <w:tabs>
                <w:tab w:val="left" w:pos="-426"/>
                <w:tab w:val="num" w:pos="720"/>
              </w:tabs>
              <w:spacing w:line="240" w:lineRule="auto"/>
              <w:jc w:val="both"/>
            </w:pPr>
          </w:p>
        </w:tc>
        <w:tc>
          <w:tcPr>
            <w:tcW w:w="1522" w:type="dxa"/>
          </w:tcPr>
          <w:p w14:paraId="08FB2479" w14:textId="77777777" w:rsidR="00692336" w:rsidRPr="006A15A9" w:rsidRDefault="00692336" w:rsidP="00692336">
            <w:pPr>
              <w:tabs>
                <w:tab w:val="left" w:pos="-426"/>
                <w:tab w:val="num" w:pos="720"/>
              </w:tabs>
              <w:spacing w:line="240" w:lineRule="auto"/>
              <w:jc w:val="both"/>
            </w:pPr>
          </w:p>
        </w:tc>
      </w:tr>
      <w:tr w:rsidR="00692336" w14:paraId="1A461E85" w14:textId="77777777" w:rsidTr="006A15A9">
        <w:tc>
          <w:tcPr>
            <w:tcW w:w="779" w:type="dxa"/>
          </w:tcPr>
          <w:p w14:paraId="5C44B266" w14:textId="5AEEC277" w:rsidR="00692336" w:rsidRPr="006A15A9" w:rsidRDefault="00692336" w:rsidP="00692336">
            <w:pPr>
              <w:tabs>
                <w:tab w:val="left" w:pos="-426"/>
                <w:tab w:val="num" w:pos="720"/>
              </w:tabs>
              <w:spacing w:line="240" w:lineRule="auto"/>
              <w:jc w:val="center"/>
            </w:pPr>
            <w:r>
              <w:t>7.</w:t>
            </w:r>
          </w:p>
        </w:tc>
        <w:tc>
          <w:tcPr>
            <w:tcW w:w="2484" w:type="dxa"/>
          </w:tcPr>
          <w:p w14:paraId="527CE073" w14:textId="317939CC" w:rsidR="00692336" w:rsidRPr="006A15A9" w:rsidRDefault="00692336" w:rsidP="00692336">
            <w:pPr>
              <w:pStyle w:val="p1"/>
            </w:pPr>
            <w:r>
              <w:t>Ķēdes stiprinājums SP</w:t>
            </w:r>
          </w:p>
        </w:tc>
        <w:tc>
          <w:tcPr>
            <w:tcW w:w="1515" w:type="dxa"/>
          </w:tcPr>
          <w:p w14:paraId="1BBB7D1D" w14:textId="17474D3D" w:rsidR="00692336" w:rsidRPr="006A15A9" w:rsidRDefault="00692336" w:rsidP="00692336">
            <w:pPr>
              <w:tabs>
                <w:tab w:val="left" w:pos="-426"/>
                <w:tab w:val="num" w:pos="720"/>
              </w:tabs>
              <w:spacing w:line="240" w:lineRule="auto"/>
              <w:jc w:val="center"/>
            </w:pPr>
            <w:r w:rsidRPr="00D44589">
              <w:t>6</w:t>
            </w:r>
          </w:p>
        </w:tc>
        <w:tc>
          <w:tcPr>
            <w:tcW w:w="1522" w:type="dxa"/>
          </w:tcPr>
          <w:p w14:paraId="02BB7324" w14:textId="4A1787F6" w:rsidR="00692336" w:rsidRPr="009B01D2" w:rsidRDefault="00692336" w:rsidP="00692336">
            <w:pPr>
              <w:tabs>
                <w:tab w:val="left" w:pos="-426"/>
                <w:tab w:val="num" w:pos="720"/>
              </w:tabs>
              <w:spacing w:line="240" w:lineRule="auto"/>
              <w:jc w:val="center"/>
            </w:pPr>
            <w:r w:rsidRPr="009B01D2">
              <w:t>gab.</w:t>
            </w:r>
          </w:p>
        </w:tc>
        <w:tc>
          <w:tcPr>
            <w:tcW w:w="1522" w:type="dxa"/>
          </w:tcPr>
          <w:p w14:paraId="6C3CE8FE" w14:textId="77777777" w:rsidR="00692336" w:rsidRPr="006A15A9" w:rsidRDefault="00692336" w:rsidP="00692336">
            <w:pPr>
              <w:tabs>
                <w:tab w:val="left" w:pos="-426"/>
                <w:tab w:val="num" w:pos="720"/>
              </w:tabs>
              <w:spacing w:line="240" w:lineRule="auto"/>
              <w:jc w:val="both"/>
            </w:pPr>
          </w:p>
        </w:tc>
        <w:tc>
          <w:tcPr>
            <w:tcW w:w="1522" w:type="dxa"/>
          </w:tcPr>
          <w:p w14:paraId="77C34BF6" w14:textId="77777777" w:rsidR="00692336" w:rsidRPr="006A15A9" w:rsidRDefault="00692336" w:rsidP="00692336">
            <w:pPr>
              <w:tabs>
                <w:tab w:val="left" w:pos="-426"/>
                <w:tab w:val="num" w:pos="720"/>
              </w:tabs>
              <w:spacing w:line="240" w:lineRule="auto"/>
              <w:jc w:val="both"/>
            </w:pPr>
          </w:p>
        </w:tc>
      </w:tr>
      <w:tr w:rsidR="00692336" w14:paraId="2ED10827" w14:textId="77777777" w:rsidTr="006A15A9">
        <w:tc>
          <w:tcPr>
            <w:tcW w:w="779" w:type="dxa"/>
          </w:tcPr>
          <w:p w14:paraId="51753B11" w14:textId="6AF9738E" w:rsidR="00692336" w:rsidRPr="006A15A9" w:rsidRDefault="00692336" w:rsidP="00692336">
            <w:pPr>
              <w:tabs>
                <w:tab w:val="left" w:pos="-426"/>
                <w:tab w:val="num" w:pos="720"/>
              </w:tabs>
              <w:spacing w:line="240" w:lineRule="auto"/>
              <w:jc w:val="center"/>
            </w:pPr>
            <w:r>
              <w:t>8.</w:t>
            </w:r>
          </w:p>
        </w:tc>
        <w:tc>
          <w:tcPr>
            <w:tcW w:w="2484" w:type="dxa"/>
          </w:tcPr>
          <w:p w14:paraId="1967D7DD" w14:textId="12261ED0" w:rsidR="00692336" w:rsidRPr="006A15A9" w:rsidRDefault="00692336" w:rsidP="00692336">
            <w:pPr>
              <w:pStyle w:val="p1"/>
            </w:pPr>
            <w:r>
              <w:t>Skava 12 mm 1/2" k.c.</w:t>
            </w:r>
          </w:p>
        </w:tc>
        <w:tc>
          <w:tcPr>
            <w:tcW w:w="1515" w:type="dxa"/>
          </w:tcPr>
          <w:p w14:paraId="3FD10736" w14:textId="101774C4" w:rsidR="00692336" w:rsidRPr="006A15A9" w:rsidRDefault="00692336" w:rsidP="00692336">
            <w:pPr>
              <w:tabs>
                <w:tab w:val="left" w:pos="-426"/>
                <w:tab w:val="num" w:pos="720"/>
              </w:tabs>
              <w:spacing w:line="240" w:lineRule="auto"/>
              <w:jc w:val="center"/>
            </w:pPr>
            <w:r w:rsidRPr="00D44589">
              <w:t>12</w:t>
            </w:r>
          </w:p>
        </w:tc>
        <w:tc>
          <w:tcPr>
            <w:tcW w:w="1522" w:type="dxa"/>
          </w:tcPr>
          <w:p w14:paraId="510E78DC" w14:textId="03C7BE04" w:rsidR="00692336" w:rsidRPr="006A15A9" w:rsidRDefault="00692336" w:rsidP="00692336">
            <w:pPr>
              <w:tabs>
                <w:tab w:val="left" w:pos="-426"/>
                <w:tab w:val="num" w:pos="720"/>
              </w:tabs>
              <w:spacing w:line="240" w:lineRule="auto"/>
              <w:jc w:val="center"/>
            </w:pPr>
            <w:r w:rsidRPr="00B71195">
              <w:t>gab.</w:t>
            </w:r>
          </w:p>
        </w:tc>
        <w:tc>
          <w:tcPr>
            <w:tcW w:w="1522" w:type="dxa"/>
          </w:tcPr>
          <w:p w14:paraId="333F6C62" w14:textId="77777777" w:rsidR="00692336" w:rsidRPr="006A15A9" w:rsidRDefault="00692336" w:rsidP="00692336">
            <w:pPr>
              <w:tabs>
                <w:tab w:val="left" w:pos="-426"/>
                <w:tab w:val="num" w:pos="720"/>
              </w:tabs>
              <w:spacing w:line="240" w:lineRule="auto"/>
              <w:jc w:val="both"/>
            </w:pPr>
          </w:p>
        </w:tc>
        <w:tc>
          <w:tcPr>
            <w:tcW w:w="1522" w:type="dxa"/>
          </w:tcPr>
          <w:p w14:paraId="232DCAFD" w14:textId="77777777" w:rsidR="00692336" w:rsidRPr="006A15A9" w:rsidRDefault="00692336" w:rsidP="00692336">
            <w:pPr>
              <w:tabs>
                <w:tab w:val="left" w:pos="-426"/>
                <w:tab w:val="num" w:pos="720"/>
              </w:tabs>
              <w:spacing w:line="240" w:lineRule="auto"/>
              <w:jc w:val="both"/>
            </w:pPr>
          </w:p>
        </w:tc>
      </w:tr>
      <w:tr w:rsidR="00692336" w14:paraId="0A8EB589" w14:textId="77777777" w:rsidTr="006A15A9">
        <w:tc>
          <w:tcPr>
            <w:tcW w:w="779" w:type="dxa"/>
          </w:tcPr>
          <w:p w14:paraId="24329B82" w14:textId="7F8408CD" w:rsidR="00692336" w:rsidRPr="006A15A9" w:rsidRDefault="00692336" w:rsidP="00692336">
            <w:pPr>
              <w:tabs>
                <w:tab w:val="left" w:pos="-426"/>
                <w:tab w:val="num" w:pos="720"/>
              </w:tabs>
              <w:spacing w:line="240" w:lineRule="auto"/>
              <w:jc w:val="center"/>
            </w:pPr>
            <w:r>
              <w:t>9.</w:t>
            </w:r>
          </w:p>
        </w:tc>
        <w:tc>
          <w:tcPr>
            <w:tcW w:w="2484" w:type="dxa"/>
          </w:tcPr>
          <w:p w14:paraId="44848DD0" w14:textId="4021E591" w:rsidR="00692336" w:rsidRPr="006A15A9" w:rsidRDefault="00692336" w:rsidP="00692336">
            <w:pPr>
              <w:pStyle w:val="p1"/>
            </w:pPr>
            <w:r>
              <w:t>Piegāde</w:t>
            </w:r>
          </w:p>
        </w:tc>
        <w:tc>
          <w:tcPr>
            <w:tcW w:w="1515" w:type="dxa"/>
          </w:tcPr>
          <w:p w14:paraId="2C413842" w14:textId="38D2EFBE" w:rsidR="00692336" w:rsidRPr="006A15A9" w:rsidRDefault="00692336" w:rsidP="00692336">
            <w:pPr>
              <w:tabs>
                <w:tab w:val="left" w:pos="-426"/>
                <w:tab w:val="num" w:pos="720"/>
              </w:tabs>
              <w:spacing w:line="240" w:lineRule="auto"/>
              <w:jc w:val="center"/>
            </w:pPr>
            <w:r w:rsidRPr="00D44589">
              <w:t>1</w:t>
            </w:r>
          </w:p>
        </w:tc>
        <w:tc>
          <w:tcPr>
            <w:tcW w:w="1522" w:type="dxa"/>
          </w:tcPr>
          <w:p w14:paraId="5D1811B1" w14:textId="0D1F06C6" w:rsidR="00692336" w:rsidRPr="006A15A9" w:rsidRDefault="00692336" w:rsidP="00692336">
            <w:pPr>
              <w:tabs>
                <w:tab w:val="left" w:pos="-426"/>
                <w:tab w:val="num" w:pos="720"/>
              </w:tabs>
              <w:spacing w:line="240" w:lineRule="auto"/>
              <w:jc w:val="center"/>
            </w:pPr>
            <w:r>
              <w:t>reizes</w:t>
            </w:r>
          </w:p>
        </w:tc>
        <w:tc>
          <w:tcPr>
            <w:tcW w:w="1522" w:type="dxa"/>
          </w:tcPr>
          <w:p w14:paraId="7F6BABB5" w14:textId="77777777" w:rsidR="00692336" w:rsidRPr="006A15A9" w:rsidRDefault="00692336" w:rsidP="00692336">
            <w:pPr>
              <w:tabs>
                <w:tab w:val="left" w:pos="-426"/>
                <w:tab w:val="num" w:pos="720"/>
              </w:tabs>
              <w:spacing w:line="240" w:lineRule="auto"/>
              <w:jc w:val="both"/>
            </w:pPr>
          </w:p>
        </w:tc>
        <w:tc>
          <w:tcPr>
            <w:tcW w:w="1522" w:type="dxa"/>
          </w:tcPr>
          <w:p w14:paraId="60A73AFC" w14:textId="77777777" w:rsidR="00692336" w:rsidRPr="006A15A9" w:rsidRDefault="00692336" w:rsidP="00692336">
            <w:pPr>
              <w:tabs>
                <w:tab w:val="left" w:pos="-426"/>
                <w:tab w:val="num" w:pos="720"/>
              </w:tabs>
              <w:spacing w:line="240" w:lineRule="auto"/>
              <w:jc w:val="both"/>
            </w:pPr>
          </w:p>
        </w:tc>
      </w:tr>
      <w:tr w:rsidR="00692336" w14:paraId="5749814C" w14:textId="77777777" w:rsidTr="006A15A9">
        <w:tc>
          <w:tcPr>
            <w:tcW w:w="779" w:type="dxa"/>
          </w:tcPr>
          <w:p w14:paraId="1FD6F009" w14:textId="2AF8389D" w:rsidR="00692336" w:rsidRPr="006A15A9" w:rsidRDefault="00692336" w:rsidP="00692336">
            <w:pPr>
              <w:tabs>
                <w:tab w:val="left" w:pos="-426"/>
                <w:tab w:val="num" w:pos="720"/>
              </w:tabs>
              <w:spacing w:line="240" w:lineRule="auto"/>
              <w:jc w:val="center"/>
            </w:pPr>
            <w:r>
              <w:t>10.</w:t>
            </w:r>
          </w:p>
        </w:tc>
        <w:tc>
          <w:tcPr>
            <w:tcW w:w="2484" w:type="dxa"/>
          </w:tcPr>
          <w:p w14:paraId="13C343A4" w14:textId="541BE8BE" w:rsidR="00692336" w:rsidRPr="006A15A9" w:rsidRDefault="00692336" w:rsidP="00692336">
            <w:pPr>
              <w:pStyle w:val="p1"/>
            </w:pPr>
            <w:r>
              <w:t>Montāža</w:t>
            </w:r>
          </w:p>
        </w:tc>
        <w:tc>
          <w:tcPr>
            <w:tcW w:w="1515" w:type="dxa"/>
          </w:tcPr>
          <w:p w14:paraId="4506B129" w14:textId="44F75AC0" w:rsidR="00692336" w:rsidRPr="006A15A9" w:rsidRDefault="00692336" w:rsidP="00692336">
            <w:pPr>
              <w:tabs>
                <w:tab w:val="left" w:pos="-426"/>
                <w:tab w:val="num" w:pos="720"/>
              </w:tabs>
              <w:spacing w:line="240" w:lineRule="auto"/>
              <w:jc w:val="center"/>
            </w:pPr>
            <w:r w:rsidRPr="00D44589">
              <w:t>1</w:t>
            </w:r>
          </w:p>
        </w:tc>
        <w:tc>
          <w:tcPr>
            <w:tcW w:w="1522" w:type="dxa"/>
          </w:tcPr>
          <w:p w14:paraId="2CC74FC8" w14:textId="2A428058" w:rsidR="00692336" w:rsidRPr="006A15A9" w:rsidRDefault="00692336" w:rsidP="00692336">
            <w:pPr>
              <w:tabs>
                <w:tab w:val="left" w:pos="-426"/>
                <w:tab w:val="num" w:pos="720"/>
              </w:tabs>
              <w:spacing w:line="240" w:lineRule="auto"/>
              <w:jc w:val="center"/>
            </w:pPr>
            <w:r>
              <w:t>reizes</w:t>
            </w:r>
          </w:p>
        </w:tc>
        <w:tc>
          <w:tcPr>
            <w:tcW w:w="1522" w:type="dxa"/>
          </w:tcPr>
          <w:p w14:paraId="754C75FB" w14:textId="77777777" w:rsidR="00692336" w:rsidRPr="006A15A9" w:rsidRDefault="00692336" w:rsidP="00692336">
            <w:pPr>
              <w:tabs>
                <w:tab w:val="left" w:pos="-426"/>
                <w:tab w:val="num" w:pos="720"/>
              </w:tabs>
              <w:spacing w:line="240" w:lineRule="auto"/>
              <w:jc w:val="both"/>
            </w:pPr>
          </w:p>
        </w:tc>
        <w:tc>
          <w:tcPr>
            <w:tcW w:w="1522" w:type="dxa"/>
          </w:tcPr>
          <w:p w14:paraId="11572595" w14:textId="77777777" w:rsidR="00692336" w:rsidRPr="006A15A9" w:rsidRDefault="00692336" w:rsidP="00692336">
            <w:pPr>
              <w:tabs>
                <w:tab w:val="left" w:pos="-426"/>
                <w:tab w:val="num" w:pos="720"/>
              </w:tabs>
              <w:spacing w:line="240" w:lineRule="auto"/>
              <w:jc w:val="both"/>
            </w:pPr>
          </w:p>
        </w:tc>
      </w:tr>
      <w:tr w:rsidR="006A15A9" w14:paraId="58B91D2D" w14:textId="77777777" w:rsidTr="006A15A9">
        <w:tc>
          <w:tcPr>
            <w:tcW w:w="779" w:type="dxa"/>
          </w:tcPr>
          <w:p w14:paraId="14630CAA" w14:textId="77777777" w:rsidR="006A15A9" w:rsidRPr="006A15A9" w:rsidRDefault="006A15A9" w:rsidP="002363E1">
            <w:pPr>
              <w:tabs>
                <w:tab w:val="left" w:pos="-426"/>
                <w:tab w:val="num" w:pos="720"/>
              </w:tabs>
              <w:spacing w:line="240" w:lineRule="auto"/>
              <w:jc w:val="both"/>
            </w:pPr>
          </w:p>
        </w:tc>
        <w:tc>
          <w:tcPr>
            <w:tcW w:w="2484" w:type="dxa"/>
          </w:tcPr>
          <w:p w14:paraId="36E98989" w14:textId="2C9BD8F1" w:rsidR="006A15A9" w:rsidRPr="006A15A9" w:rsidRDefault="006A15A9" w:rsidP="00394933">
            <w:pPr>
              <w:tabs>
                <w:tab w:val="left" w:pos="-426"/>
                <w:tab w:val="num" w:pos="720"/>
              </w:tabs>
              <w:spacing w:line="240" w:lineRule="auto"/>
              <w:jc w:val="right"/>
            </w:pPr>
            <w:r>
              <w:t>Kopā</w:t>
            </w:r>
          </w:p>
        </w:tc>
        <w:tc>
          <w:tcPr>
            <w:tcW w:w="1515" w:type="dxa"/>
          </w:tcPr>
          <w:p w14:paraId="384E13F4" w14:textId="77777777" w:rsidR="006A15A9" w:rsidRPr="006A15A9" w:rsidRDefault="006A15A9" w:rsidP="002363E1">
            <w:pPr>
              <w:tabs>
                <w:tab w:val="left" w:pos="-426"/>
                <w:tab w:val="num" w:pos="720"/>
              </w:tabs>
              <w:spacing w:line="240" w:lineRule="auto"/>
              <w:jc w:val="both"/>
            </w:pPr>
          </w:p>
        </w:tc>
        <w:tc>
          <w:tcPr>
            <w:tcW w:w="1522" w:type="dxa"/>
          </w:tcPr>
          <w:p w14:paraId="2660408C" w14:textId="77777777" w:rsidR="006A15A9" w:rsidRPr="006A15A9" w:rsidRDefault="006A15A9" w:rsidP="00394933">
            <w:pPr>
              <w:tabs>
                <w:tab w:val="left" w:pos="-426"/>
                <w:tab w:val="num" w:pos="720"/>
              </w:tabs>
              <w:spacing w:line="240" w:lineRule="auto"/>
              <w:jc w:val="center"/>
            </w:pPr>
          </w:p>
        </w:tc>
        <w:tc>
          <w:tcPr>
            <w:tcW w:w="1522" w:type="dxa"/>
          </w:tcPr>
          <w:p w14:paraId="55990A95" w14:textId="77777777" w:rsidR="006A15A9" w:rsidRPr="006A15A9" w:rsidRDefault="006A15A9" w:rsidP="002363E1">
            <w:pPr>
              <w:tabs>
                <w:tab w:val="left" w:pos="-426"/>
                <w:tab w:val="num" w:pos="720"/>
              </w:tabs>
              <w:spacing w:line="240" w:lineRule="auto"/>
              <w:jc w:val="both"/>
            </w:pPr>
          </w:p>
        </w:tc>
        <w:tc>
          <w:tcPr>
            <w:tcW w:w="1522" w:type="dxa"/>
          </w:tcPr>
          <w:p w14:paraId="6B37DA28" w14:textId="77777777" w:rsidR="006A15A9" w:rsidRPr="006A15A9" w:rsidRDefault="006A15A9" w:rsidP="002363E1">
            <w:pPr>
              <w:tabs>
                <w:tab w:val="left" w:pos="-426"/>
                <w:tab w:val="num" w:pos="720"/>
              </w:tabs>
              <w:spacing w:line="240" w:lineRule="auto"/>
              <w:jc w:val="both"/>
            </w:pPr>
          </w:p>
        </w:tc>
      </w:tr>
      <w:tr w:rsidR="006A15A9" w14:paraId="3A2FE3E6" w14:textId="77777777" w:rsidTr="006A15A9">
        <w:tc>
          <w:tcPr>
            <w:tcW w:w="779" w:type="dxa"/>
          </w:tcPr>
          <w:p w14:paraId="50A12FB9" w14:textId="77777777" w:rsidR="006A15A9" w:rsidRPr="006A15A9" w:rsidRDefault="006A15A9" w:rsidP="002363E1">
            <w:pPr>
              <w:tabs>
                <w:tab w:val="left" w:pos="-426"/>
                <w:tab w:val="num" w:pos="720"/>
              </w:tabs>
              <w:spacing w:line="240" w:lineRule="auto"/>
              <w:jc w:val="both"/>
            </w:pPr>
          </w:p>
        </w:tc>
        <w:tc>
          <w:tcPr>
            <w:tcW w:w="2484" w:type="dxa"/>
          </w:tcPr>
          <w:p w14:paraId="52B0A705" w14:textId="2BDE3975" w:rsidR="006A15A9" w:rsidRPr="006A15A9" w:rsidRDefault="006A15A9" w:rsidP="00394933">
            <w:pPr>
              <w:tabs>
                <w:tab w:val="left" w:pos="-426"/>
                <w:tab w:val="num" w:pos="720"/>
              </w:tabs>
              <w:spacing w:line="240" w:lineRule="auto"/>
              <w:jc w:val="right"/>
            </w:pPr>
            <w:r>
              <w:t>PVN21%</w:t>
            </w:r>
          </w:p>
        </w:tc>
        <w:tc>
          <w:tcPr>
            <w:tcW w:w="1515" w:type="dxa"/>
          </w:tcPr>
          <w:p w14:paraId="5E044A59" w14:textId="77777777" w:rsidR="006A15A9" w:rsidRPr="006A15A9" w:rsidRDefault="006A15A9" w:rsidP="002363E1">
            <w:pPr>
              <w:tabs>
                <w:tab w:val="left" w:pos="-426"/>
                <w:tab w:val="num" w:pos="720"/>
              </w:tabs>
              <w:spacing w:line="240" w:lineRule="auto"/>
              <w:jc w:val="both"/>
            </w:pPr>
          </w:p>
        </w:tc>
        <w:tc>
          <w:tcPr>
            <w:tcW w:w="1522" w:type="dxa"/>
          </w:tcPr>
          <w:p w14:paraId="65A528DF" w14:textId="77777777" w:rsidR="006A15A9" w:rsidRPr="006A15A9" w:rsidRDefault="006A15A9" w:rsidP="00394933">
            <w:pPr>
              <w:tabs>
                <w:tab w:val="left" w:pos="-426"/>
                <w:tab w:val="num" w:pos="720"/>
              </w:tabs>
              <w:spacing w:line="240" w:lineRule="auto"/>
              <w:jc w:val="center"/>
            </w:pPr>
          </w:p>
        </w:tc>
        <w:tc>
          <w:tcPr>
            <w:tcW w:w="1522" w:type="dxa"/>
          </w:tcPr>
          <w:p w14:paraId="0C1DEC79" w14:textId="77777777" w:rsidR="006A15A9" w:rsidRPr="006A15A9" w:rsidRDefault="006A15A9" w:rsidP="002363E1">
            <w:pPr>
              <w:tabs>
                <w:tab w:val="left" w:pos="-426"/>
                <w:tab w:val="num" w:pos="720"/>
              </w:tabs>
              <w:spacing w:line="240" w:lineRule="auto"/>
              <w:jc w:val="both"/>
            </w:pPr>
          </w:p>
        </w:tc>
        <w:tc>
          <w:tcPr>
            <w:tcW w:w="1522" w:type="dxa"/>
          </w:tcPr>
          <w:p w14:paraId="7305A24A" w14:textId="77777777" w:rsidR="006A15A9" w:rsidRPr="006A15A9" w:rsidRDefault="006A15A9" w:rsidP="002363E1">
            <w:pPr>
              <w:tabs>
                <w:tab w:val="left" w:pos="-426"/>
                <w:tab w:val="num" w:pos="720"/>
              </w:tabs>
              <w:spacing w:line="240" w:lineRule="auto"/>
              <w:jc w:val="both"/>
            </w:pPr>
          </w:p>
        </w:tc>
      </w:tr>
      <w:tr w:rsidR="006A15A9" w14:paraId="5C929BE6" w14:textId="77777777" w:rsidTr="006A15A9">
        <w:tc>
          <w:tcPr>
            <w:tcW w:w="779" w:type="dxa"/>
          </w:tcPr>
          <w:p w14:paraId="5A46C180" w14:textId="77777777" w:rsidR="006A15A9" w:rsidRPr="006A15A9" w:rsidRDefault="006A15A9" w:rsidP="002363E1">
            <w:pPr>
              <w:tabs>
                <w:tab w:val="left" w:pos="-426"/>
                <w:tab w:val="num" w:pos="720"/>
              </w:tabs>
              <w:spacing w:line="240" w:lineRule="auto"/>
              <w:jc w:val="both"/>
            </w:pPr>
          </w:p>
        </w:tc>
        <w:tc>
          <w:tcPr>
            <w:tcW w:w="2484" w:type="dxa"/>
          </w:tcPr>
          <w:p w14:paraId="677A2842" w14:textId="43C55C05" w:rsidR="006A15A9" w:rsidRPr="006A15A9" w:rsidRDefault="00394933" w:rsidP="00394933">
            <w:pPr>
              <w:tabs>
                <w:tab w:val="left" w:pos="-426"/>
                <w:tab w:val="num" w:pos="720"/>
              </w:tabs>
              <w:spacing w:line="240" w:lineRule="auto"/>
              <w:jc w:val="right"/>
            </w:pPr>
            <w:r>
              <w:t>Kopā ar PVN 21%</w:t>
            </w:r>
          </w:p>
        </w:tc>
        <w:tc>
          <w:tcPr>
            <w:tcW w:w="1515" w:type="dxa"/>
          </w:tcPr>
          <w:p w14:paraId="5467673C" w14:textId="77777777" w:rsidR="006A15A9" w:rsidRPr="006A15A9" w:rsidRDefault="006A15A9" w:rsidP="002363E1">
            <w:pPr>
              <w:tabs>
                <w:tab w:val="left" w:pos="-426"/>
                <w:tab w:val="num" w:pos="720"/>
              </w:tabs>
              <w:spacing w:line="240" w:lineRule="auto"/>
              <w:jc w:val="both"/>
            </w:pPr>
          </w:p>
        </w:tc>
        <w:tc>
          <w:tcPr>
            <w:tcW w:w="1522" w:type="dxa"/>
          </w:tcPr>
          <w:p w14:paraId="1DF03AEC" w14:textId="77777777" w:rsidR="006A15A9" w:rsidRPr="006A15A9" w:rsidRDefault="006A15A9" w:rsidP="002363E1">
            <w:pPr>
              <w:tabs>
                <w:tab w:val="left" w:pos="-426"/>
                <w:tab w:val="num" w:pos="720"/>
              </w:tabs>
              <w:spacing w:line="240" w:lineRule="auto"/>
              <w:jc w:val="both"/>
            </w:pPr>
          </w:p>
        </w:tc>
        <w:tc>
          <w:tcPr>
            <w:tcW w:w="1522" w:type="dxa"/>
          </w:tcPr>
          <w:p w14:paraId="24112636" w14:textId="77777777" w:rsidR="006A15A9" w:rsidRPr="006A15A9" w:rsidRDefault="006A15A9" w:rsidP="002363E1">
            <w:pPr>
              <w:tabs>
                <w:tab w:val="left" w:pos="-426"/>
                <w:tab w:val="num" w:pos="720"/>
              </w:tabs>
              <w:spacing w:line="240" w:lineRule="auto"/>
              <w:jc w:val="both"/>
            </w:pPr>
          </w:p>
        </w:tc>
        <w:tc>
          <w:tcPr>
            <w:tcW w:w="1522" w:type="dxa"/>
          </w:tcPr>
          <w:p w14:paraId="40F39B1E" w14:textId="77777777" w:rsidR="006A15A9" w:rsidRPr="006A15A9" w:rsidRDefault="006A15A9" w:rsidP="002363E1">
            <w:pPr>
              <w:tabs>
                <w:tab w:val="left" w:pos="-426"/>
                <w:tab w:val="num" w:pos="720"/>
              </w:tabs>
              <w:spacing w:line="240" w:lineRule="auto"/>
              <w:jc w:val="both"/>
            </w:pPr>
          </w:p>
        </w:tc>
      </w:tr>
    </w:tbl>
    <w:p w14:paraId="4B68CF0E" w14:textId="77777777" w:rsidR="006A15A9" w:rsidRDefault="006A15A9" w:rsidP="002363E1">
      <w:pPr>
        <w:tabs>
          <w:tab w:val="left" w:pos="-426"/>
          <w:tab w:val="num" w:pos="720"/>
        </w:tabs>
        <w:spacing w:after="0" w:line="240" w:lineRule="auto"/>
        <w:jc w:val="both"/>
        <w:rPr>
          <w:rFonts w:ascii="Times New Roman" w:eastAsia="Times New Roman" w:hAnsi="Times New Roman" w:cs="Times New Roman"/>
          <w:sz w:val="24"/>
          <w:szCs w:val="24"/>
        </w:rPr>
      </w:pPr>
    </w:p>
    <w:p w14:paraId="35CF1550" w14:textId="055BC050" w:rsidR="002363E1" w:rsidRDefault="002363E1" w:rsidP="0067569A">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w:t>
      </w:r>
    </w:p>
    <w:p w14:paraId="6D93874C" w14:textId="5D043F54" w:rsidR="002363E1" w:rsidRDefault="002363E1" w:rsidP="002363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līgumu un izpildīt visus līguma nosacījumus.</w:t>
      </w:r>
    </w:p>
    <w:p w14:paraId="362AAC8B" w14:textId="31AAED3B" w:rsidR="00E103D3" w:rsidRDefault="002363E1" w:rsidP="006756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Kontaktpersonas, kurš koordinēs ar līguma izpildi saistītus jautājumus vārds, uzvārds, amats, tālrunis,  e-pasts pasūtījuma veikšanai: __________________________________________________________________________________________________________________________________________________________  </w:t>
      </w:r>
    </w:p>
    <w:p w14:paraId="7A0FFE85" w14:textId="54426B9C" w:rsidR="002363E1" w:rsidRDefault="002363E1" w:rsidP="002363E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Ar šo pretendents apliecina, ka tas garantē sniegto ziņu patiesumu un precizitāti.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634"/>
      </w:tblGrid>
      <w:tr w:rsidR="002363E1" w14:paraId="2DAC9209" w14:textId="77777777" w:rsidTr="0067569A">
        <w:trPr>
          <w:trHeight w:val="551"/>
        </w:trPr>
        <w:tc>
          <w:tcPr>
            <w:tcW w:w="3148" w:type="dxa"/>
            <w:tcBorders>
              <w:top w:val="single" w:sz="4" w:space="0" w:color="auto"/>
              <w:left w:val="single" w:sz="4" w:space="0" w:color="auto"/>
              <w:bottom w:val="single" w:sz="4" w:space="0" w:color="auto"/>
              <w:right w:val="single" w:sz="4" w:space="0" w:color="auto"/>
            </w:tcBorders>
            <w:vAlign w:val="center"/>
            <w:hideMark/>
          </w:tcPr>
          <w:p w14:paraId="7E5D773A" w14:textId="4BB8C92B" w:rsidR="002363E1" w:rsidRDefault="0067569A" w:rsidP="00D2309B">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 amats</w:t>
            </w:r>
          </w:p>
        </w:tc>
        <w:tc>
          <w:tcPr>
            <w:tcW w:w="6634" w:type="dxa"/>
            <w:tcBorders>
              <w:top w:val="single" w:sz="4" w:space="0" w:color="auto"/>
              <w:left w:val="single" w:sz="4" w:space="0" w:color="auto"/>
              <w:bottom w:val="single" w:sz="4" w:space="0" w:color="auto"/>
              <w:right w:val="single" w:sz="4" w:space="0" w:color="auto"/>
            </w:tcBorders>
          </w:tcPr>
          <w:p w14:paraId="62B3FAE2"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r w:rsidR="002363E1" w14:paraId="68250B34" w14:textId="77777777" w:rsidTr="0067569A">
        <w:trPr>
          <w:trHeight w:val="372"/>
        </w:trPr>
        <w:tc>
          <w:tcPr>
            <w:tcW w:w="3148" w:type="dxa"/>
            <w:tcBorders>
              <w:top w:val="single" w:sz="4" w:space="0" w:color="auto"/>
              <w:left w:val="single" w:sz="4" w:space="0" w:color="auto"/>
              <w:bottom w:val="single" w:sz="4" w:space="0" w:color="auto"/>
              <w:right w:val="single" w:sz="4" w:space="0" w:color="auto"/>
            </w:tcBorders>
            <w:vAlign w:val="center"/>
            <w:hideMark/>
          </w:tcPr>
          <w:p w14:paraId="506B2641" w14:textId="77777777" w:rsidR="002363E1" w:rsidRDefault="002363E1" w:rsidP="00D2309B">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6634" w:type="dxa"/>
            <w:tcBorders>
              <w:top w:val="single" w:sz="4" w:space="0" w:color="auto"/>
              <w:left w:val="single" w:sz="4" w:space="0" w:color="auto"/>
              <w:bottom w:val="single" w:sz="4" w:space="0" w:color="auto"/>
              <w:right w:val="single" w:sz="4" w:space="0" w:color="auto"/>
            </w:tcBorders>
          </w:tcPr>
          <w:p w14:paraId="39A7744A"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r w:rsidR="002363E1" w14:paraId="74B6619C" w14:textId="77777777" w:rsidTr="0067569A">
        <w:trPr>
          <w:trHeight w:val="419"/>
        </w:trPr>
        <w:tc>
          <w:tcPr>
            <w:tcW w:w="3148" w:type="dxa"/>
            <w:tcBorders>
              <w:top w:val="single" w:sz="4" w:space="0" w:color="auto"/>
              <w:left w:val="single" w:sz="4" w:space="0" w:color="auto"/>
              <w:bottom w:val="single" w:sz="4" w:space="0" w:color="auto"/>
              <w:right w:val="single" w:sz="4" w:space="0" w:color="auto"/>
            </w:tcBorders>
            <w:vAlign w:val="center"/>
            <w:hideMark/>
          </w:tcPr>
          <w:p w14:paraId="702BBF4D" w14:textId="77777777" w:rsidR="002363E1" w:rsidRDefault="002363E1" w:rsidP="00D2309B">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6634" w:type="dxa"/>
            <w:tcBorders>
              <w:top w:val="single" w:sz="4" w:space="0" w:color="auto"/>
              <w:left w:val="single" w:sz="4" w:space="0" w:color="auto"/>
              <w:bottom w:val="single" w:sz="4" w:space="0" w:color="auto"/>
              <w:right w:val="single" w:sz="4" w:space="0" w:color="auto"/>
            </w:tcBorders>
          </w:tcPr>
          <w:p w14:paraId="5956DF03"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bl>
    <w:p w14:paraId="72776972" w14:textId="77777777" w:rsidR="00AF44DA" w:rsidRDefault="00AF44DA" w:rsidP="0067569A"/>
    <w:sectPr w:rsidR="00AF44DA" w:rsidSect="00E103D3">
      <w:footerReference w:type="default" r:id="rId11"/>
      <w:pgSz w:w="11906" w:h="16838"/>
      <w:pgMar w:top="812" w:right="851" w:bottom="890" w:left="1701" w:header="709"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0716" w14:textId="77777777" w:rsidR="00CE40FE" w:rsidRDefault="00CE40FE" w:rsidP="00F0756F">
      <w:pPr>
        <w:spacing w:after="0" w:line="240" w:lineRule="auto"/>
      </w:pPr>
      <w:r>
        <w:separator/>
      </w:r>
    </w:p>
  </w:endnote>
  <w:endnote w:type="continuationSeparator" w:id="0">
    <w:p w14:paraId="065D7D97" w14:textId="77777777" w:rsidR="00CE40FE" w:rsidRDefault="00CE40FE" w:rsidP="00F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355949"/>
      <w:docPartObj>
        <w:docPartGallery w:val="Page Numbers (Bottom of Page)"/>
        <w:docPartUnique/>
      </w:docPartObj>
    </w:sdtPr>
    <w:sdtEndPr>
      <w:rPr>
        <w:noProof/>
      </w:rPr>
    </w:sdtEndPr>
    <w:sdtContent>
      <w:p w14:paraId="47488FB6" w14:textId="67D94B58" w:rsidR="00F0756F" w:rsidRDefault="00F07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A2D4C" w14:textId="77777777" w:rsidR="00CA1D4E" w:rsidRDefault="00CA1D4E" w:rsidP="00CA1D4E">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 xml:space="preserve">Piezīme: Sludinājums nav pakļauts Publisko iepirkumu likuma tiesiskajam regulējumam, jo paredzamā kopējā līgumcena ir zemāka par </w:t>
    </w:r>
    <w:proofErr w:type="spellStart"/>
    <w:r>
      <w:rPr>
        <w:rFonts w:ascii="Times New Roman" w:eastAsia="Calibri" w:hAnsi="Times New Roman" w:cs="Times New Roman"/>
        <w:bCs/>
        <w:i/>
        <w:iCs/>
        <w:color w:val="000000"/>
        <w:sz w:val="20"/>
        <w:szCs w:val="20"/>
      </w:rPr>
      <w:t>euro</w:t>
    </w:r>
    <w:proofErr w:type="spellEnd"/>
    <w:r>
      <w:rPr>
        <w:rFonts w:ascii="Times New Roman" w:eastAsia="Calibri" w:hAnsi="Times New Roman" w:cs="Times New Roman"/>
        <w:bCs/>
        <w:i/>
        <w:iCs/>
        <w:color w:val="000000"/>
        <w:sz w:val="20"/>
        <w:szCs w:val="20"/>
      </w:rPr>
      <w:t xml:space="preserve"> 10 000. Sludinājums tiek publicēts pēc brīvprātības principa, izpildot Publiskas personas finanšu līdzekļu un mantas izšķērdēšanas novēršanas likuma 3. panta trešā punkta prasības.</w:t>
    </w:r>
  </w:p>
  <w:p w14:paraId="1D09521A" w14:textId="77777777" w:rsidR="00F0756F" w:rsidRDefault="00F0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A3B8" w14:textId="77777777" w:rsidR="00CE40FE" w:rsidRDefault="00CE40FE" w:rsidP="00F0756F">
      <w:pPr>
        <w:spacing w:after="0" w:line="240" w:lineRule="auto"/>
      </w:pPr>
      <w:r>
        <w:separator/>
      </w:r>
    </w:p>
  </w:footnote>
  <w:footnote w:type="continuationSeparator" w:id="0">
    <w:p w14:paraId="696FD334" w14:textId="77777777" w:rsidR="00CE40FE" w:rsidRDefault="00CE40FE" w:rsidP="00F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87621955">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E1"/>
    <w:rsid w:val="000E0991"/>
    <w:rsid w:val="00133D3E"/>
    <w:rsid w:val="001A504D"/>
    <w:rsid w:val="001D29D8"/>
    <w:rsid w:val="001F24A4"/>
    <w:rsid w:val="001F532B"/>
    <w:rsid w:val="00204C95"/>
    <w:rsid w:val="0022406A"/>
    <w:rsid w:val="002363E1"/>
    <w:rsid w:val="002E3F66"/>
    <w:rsid w:val="003023F5"/>
    <w:rsid w:val="00326D85"/>
    <w:rsid w:val="00334A3E"/>
    <w:rsid w:val="0034004D"/>
    <w:rsid w:val="00394933"/>
    <w:rsid w:val="003B2F37"/>
    <w:rsid w:val="003E3027"/>
    <w:rsid w:val="003E4B2E"/>
    <w:rsid w:val="0067569A"/>
    <w:rsid w:val="00692336"/>
    <w:rsid w:val="006A15A9"/>
    <w:rsid w:val="006A3B99"/>
    <w:rsid w:val="006C37C3"/>
    <w:rsid w:val="00725945"/>
    <w:rsid w:val="00746D93"/>
    <w:rsid w:val="007E5C86"/>
    <w:rsid w:val="00837ABC"/>
    <w:rsid w:val="00841217"/>
    <w:rsid w:val="008E1F76"/>
    <w:rsid w:val="00927141"/>
    <w:rsid w:val="00986F3A"/>
    <w:rsid w:val="00992CF1"/>
    <w:rsid w:val="009B01D2"/>
    <w:rsid w:val="009C1D0C"/>
    <w:rsid w:val="00A1239C"/>
    <w:rsid w:val="00A701AE"/>
    <w:rsid w:val="00A87A7B"/>
    <w:rsid w:val="00AF44DA"/>
    <w:rsid w:val="00B03120"/>
    <w:rsid w:val="00B4138D"/>
    <w:rsid w:val="00B426BE"/>
    <w:rsid w:val="00B6284F"/>
    <w:rsid w:val="00BB1CD6"/>
    <w:rsid w:val="00C07F31"/>
    <w:rsid w:val="00CA1D4E"/>
    <w:rsid w:val="00CE40FE"/>
    <w:rsid w:val="00CF477B"/>
    <w:rsid w:val="00D30695"/>
    <w:rsid w:val="00D731B8"/>
    <w:rsid w:val="00DA204D"/>
    <w:rsid w:val="00E0702D"/>
    <w:rsid w:val="00E103D3"/>
    <w:rsid w:val="00E344E7"/>
    <w:rsid w:val="00E81365"/>
    <w:rsid w:val="00F01D10"/>
    <w:rsid w:val="00F0756F"/>
    <w:rsid w:val="00F8203A"/>
    <w:rsid w:val="00F85D3C"/>
    <w:rsid w:val="00F90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43F7"/>
  <w15:chartTrackingRefBased/>
  <w15:docId w15:val="{4DC8993A-1E7C-4CA2-B29E-569C0B78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E1"/>
    <w:pPr>
      <w:spacing w:line="256" w:lineRule="auto"/>
    </w:pPr>
    <w:rPr>
      <w:kern w:val="0"/>
      <w14:ligatures w14:val="none"/>
    </w:rPr>
  </w:style>
  <w:style w:type="paragraph" w:styleId="Heading1">
    <w:name w:val="heading 1"/>
    <w:basedOn w:val="Normal"/>
    <w:next w:val="Normal"/>
    <w:link w:val="Heading1Char"/>
    <w:uiPriority w:val="9"/>
    <w:qFormat/>
    <w:rsid w:val="00236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6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63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63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63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6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3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6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63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63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63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6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3E1"/>
    <w:rPr>
      <w:rFonts w:eastAsiaTheme="majorEastAsia" w:cstheme="majorBidi"/>
      <w:color w:val="272727" w:themeColor="text1" w:themeTint="D8"/>
    </w:rPr>
  </w:style>
  <w:style w:type="paragraph" w:styleId="Title">
    <w:name w:val="Title"/>
    <w:basedOn w:val="Normal"/>
    <w:next w:val="Normal"/>
    <w:link w:val="TitleChar"/>
    <w:uiPriority w:val="10"/>
    <w:qFormat/>
    <w:rsid w:val="00236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3E1"/>
    <w:pPr>
      <w:spacing w:before="160"/>
      <w:jc w:val="center"/>
    </w:pPr>
    <w:rPr>
      <w:i/>
      <w:iCs/>
      <w:color w:val="404040" w:themeColor="text1" w:themeTint="BF"/>
    </w:rPr>
  </w:style>
  <w:style w:type="character" w:customStyle="1" w:styleId="QuoteChar">
    <w:name w:val="Quote Char"/>
    <w:basedOn w:val="DefaultParagraphFont"/>
    <w:link w:val="Quote"/>
    <w:uiPriority w:val="29"/>
    <w:rsid w:val="002363E1"/>
    <w:rPr>
      <w:i/>
      <w:iCs/>
      <w:color w:val="404040" w:themeColor="text1" w:themeTint="BF"/>
    </w:rPr>
  </w:style>
  <w:style w:type="paragraph" w:styleId="ListParagraph">
    <w:name w:val="List Paragraph"/>
    <w:aliases w:val="Saistīto dokumentu saraksts,2,Bullet list,Colorful List - Accent 12,H&amp;P List Paragraph,Normal bullet 2,Strip,List Paragraph1,Syle 1,Numurets,PPS_Bullet,Virsraksti"/>
    <w:basedOn w:val="Normal"/>
    <w:link w:val="ListParagraphChar"/>
    <w:uiPriority w:val="34"/>
    <w:qFormat/>
    <w:rsid w:val="002363E1"/>
    <w:pPr>
      <w:ind w:left="720"/>
      <w:contextualSpacing/>
    </w:pPr>
  </w:style>
  <w:style w:type="character" w:styleId="IntenseEmphasis">
    <w:name w:val="Intense Emphasis"/>
    <w:basedOn w:val="DefaultParagraphFont"/>
    <w:uiPriority w:val="21"/>
    <w:qFormat/>
    <w:rsid w:val="002363E1"/>
    <w:rPr>
      <w:i/>
      <w:iCs/>
      <w:color w:val="2F5496" w:themeColor="accent1" w:themeShade="BF"/>
    </w:rPr>
  </w:style>
  <w:style w:type="paragraph" w:styleId="IntenseQuote">
    <w:name w:val="Intense Quote"/>
    <w:basedOn w:val="Normal"/>
    <w:next w:val="Normal"/>
    <w:link w:val="IntenseQuoteChar"/>
    <w:uiPriority w:val="30"/>
    <w:qFormat/>
    <w:rsid w:val="0023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63E1"/>
    <w:rPr>
      <w:i/>
      <w:iCs/>
      <w:color w:val="2F5496" w:themeColor="accent1" w:themeShade="BF"/>
    </w:rPr>
  </w:style>
  <w:style w:type="character" w:styleId="IntenseReference">
    <w:name w:val="Intense Reference"/>
    <w:basedOn w:val="DefaultParagraphFont"/>
    <w:uiPriority w:val="32"/>
    <w:qFormat/>
    <w:rsid w:val="002363E1"/>
    <w:rPr>
      <w:b/>
      <w:bCs/>
      <w:smallCaps/>
      <w:color w:val="2F5496" w:themeColor="accent1" w:themeShade="BF"/>
      <w:spacing w:val="5"/>
    </w:rPr>
  </w:style>
  <w:style w:type="character" w:styleId="Hyperlink">
    <w:name w:val="Hyperlink"/>
    <w:basedOn w:val="DefaultParagraphFont"/>
    <w:uiPriority w:val="99"/>
    <w:unhideWhenUsed/>
    <w:rsid w:val="002363E1"/>
    <w:rPr>
      <w:color w:val="0563C1" w:themeColor="hyperlink"/>
      <w:u w:val="single"/>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2363E1"/>
  </w:style>
  <w:style w:type="table" w:styleId="TableGrid">
    <w:name w:val="Table Grid"/>
    <w:basedOn w:val="TableNormal"/>
    <w:uiPriority w:val="39"/>
    <w:rsid w:val="002363E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5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756F"/>
    <w:rPr>
      <w:kern w:val="0"/>
      <w14:ligatures w14:val="none"/>
    </w:rPr>
  </w:style>
  <w:style w:type="paragraph" w:styleId="Footer">
    <w:name w:val="footer"/>
    <w:basedOn w:val="Normal"/>
    <w:link w:val="FooterChar"/>
    <w:uiPriority w:val="99"/>
    <w:unhideWhenUsed/>
    <w:rsid w:val="00F075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756F"/>
    <w:rPr>
      <w:kern w:val="0"/>
      <w14:ligatures w14:val="none"/>
    </w:rPr>
  </w:style>
  <w:style w:type="character" w:styleId="UnresolvedMention">
    <w:name w:val="Unresolved Mention"/>
    <w:basedOn w:val="DefaultParagraphFont"/>
    <w:uiPriority w:val="99"/>
    <w:semiHidden/>
    <w:unhideWhenUsed/>
    <w:rsid w:val="00E344E7"/>
    <w:rPr>
      <w:color w:val="605E5C"/>
      <w:shd w:val="clear" w:color="auto" w:fill="E1DFDD"/>
    </w:rPr>
  </w:style>
  <w:style w:type="paragraph" w:customStyle="1" w:styleId="p1">
    <w:name w:val="p1"/>
    <w:basedOn w:val="Normal"/>
    <w:rsid w:val="006A15A9"/>
    <w:pPr>
      <w:spacing w:after="0" w:line="240" w:lineRule="auto"/>
    </w:pPr>
    <w:rPr>
      <w:rFonts w:ascii="Arial" w:eastAsia="Times New Roman" w:hAnsi="Arial" w:cs="Arial"/>
      <w:color w:val="00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8653">
      <w:bodyDiv w:val="1"/>
      <w:marLeft w:val="0"/>
      <w:marRight w:val="0"/>
      <w:marTop w:val="0"/>
      <w:marBottom w:val="0"/>
      <w:divBdr>
        <w:top w:val="none" w:sz="0" w:space="0" w:color="auto"/>
        <w:left w:val="none" w:sz="0" w:space="0" w:color="auto"/>
        <w:bottom w:val="none" w:sz="0" w:space="0" w:color="auto"/>
        <w:right w:val="none" w:sz="0" w:space="0" w:color="auto"/>
      </w:divBdr>
    </w:div>
    <w:div w:id="232936666">
      <w:bodyDiv w:val="1"/>
      <w:marLeft w:val="0"/>
      <w:marRight w:val="0"/>
      <w:marTop w:val="0"/>
      <w:marBottom w:val="0"/>
      <w:divBdr>
        <w:top w:val="none" w:sz="0" w:space="0" w:color="auto"/>
        <w:left w:val="none" w:sz="0" w:space="0" w:color="auto"/>
        <w:bottom w:val="none" w:sz="0" w:space="0" w:color="auto"/>
        <w:right w:val="none" w:sz="0" w:space="0" w:color="auto"/>
      </w:divBdr>
    </w:div>
    <w:div w:id="299461109">
      <w:bodyDiv w:val="1"/>
      <w:marLeft w:val="0"/>
      <w:marRight w:val="0"/>
      <w:marTop w:val="0"/>
      <w:marBottom w:val="0"/>
      <w:divBdr>
        <w:top w:val="none" w:sz="0" w:space="0" w:color="auto"/>
        <w:left w:val="none" w:sz="0" w:space="0" w:color="auto"/>
        <w:bottom w:val="none" w:sz="0" w:space="0" w:color="auto"/>
        <w:right w:val="none" w:sz="0" w:space="0" w:color="auto"/>
      </w:divBdr>
    </w:div>
    <w:div w:id="336275796">
      <w:bodyDiv w:val="1"/>
      <w:marLeft w:val="0"/>
      <w:marRight w:val="0"/>
      <w:marTop w:val="0"/>
      <w:marBottom w:val="0"/>
      <w:divBdr>
        <w:top w:val="none" w:sz="0" w:space="0" w:color="auto"/>
        <w:left w:val="none" w:sz="0" w:space="0" w:color="auto"/>
        <w:bottom w:val="none" w:sz="0" w:space="0" w:color="auto"/>
        <w:right w:val="none" w:sz="0" w:space="0" w:color="auto"/>
      </w:divBdr>
    </w:div>
    <w:div w:id="650988223">
      <w:bodyDiv w:val="1"/>
      <w:marLeft w:val="0"/>
      <w:marRight w:val="0"/>
      <w:marTop w:val="0"/>
      <w:marBottom w:val="0"/>
      <w:divBdr>
        <w:top w:val="none" w:sz="0" w:space="0" w:color="auto"/>
        <w:left w:val="none" w:sz="0" w:space="0" w:color="auto"/>
        <w:bottom w:val="none" w:sz="0" w:space="0" w:color="auto"/>
        <w:right w:val="none" w:sz="0" w:space="0" w:color="auto"/>
      </w:divBdr>
    </w:div>
    <w:div w:id="762653235">
      <w:bodyDiv w:val="1"/>
      <w:marLeft w:val="0"/>
      <w:marRight w:val="0"/>
      <w:marTop w:val="0"/>
      <w:marBottom w:val="0"/>
      <w:divBdr>
        <w:top w:val="none" w:sz="0" w:space="0" w:color="auto"/>
        <w:left w:val="none" w:sz="0" w:space="0" w:color="auto"/>
        <w:bottom w:val="none" w:sz="0" w:space="0" w:color="auto"/>
        <w:right w:val="none" w:sz="0" w:space="0" w:color="auto"/>
      </w:divBdr>
    </w:div>
    <w:div w:id="872764008">
      <w:bodyDiv w:val="1"/>
      <w:marLeft w:val="0"/>
      <w:marRight w:val="0"/>
      <w:marTop w:val="0"/>
      <w:marBottom w:val="0"/>
      <w:divBdr>
        <w:top w:val="none" w:sz="0" w:space="0" w:color="auto"/>
        <w:left w:val="none" w:sz="0" w:space="0" w:color="auto"/>
        <w:bottom w:val="none" w:sz="0" w:space="0" w:color="auto"/>
        <w:right w:val="none" w:sz="0" w:space="0" w:color="auto"/>
      </w:divBdr>
    </w:div>
    <w:div w:id="951744640">
      <w:bodyDiv w:val="1"/>
      <w:marLeft w:val="0"/>
      <w:marRight w:val="0"/>
      <w:marTop w:val="0"/>
      <w:marBottom w:val="0"/>
      <w:divBdr>
        <w:top w:val="none" w:sz="0" w:space="0" w:color="auto"/>
        <w:left w:val="none" w:sz="0" w:space="0" w:color="auto"/>
        <w:bottom w:val="none" w:sz="0" w:space="0" w:color="auto"/>
        <w:right w:val="none" w:sz="0" w:space="0" w:color="auto"/>
      </w:divBdr>
    </w:div>
    <w:div w:id="1083143703">
      <w:bodyDiv w:val="1"/>
      <w:marLeft w:val="0"/>
      <w:marRight w:val="0"/>
      <w:marTop w:val="0"/>
      <w:marBottom w:val="0"/>
      <w:divBdr>
        <w:top w:val="none" w:sz="0" w:space="0" w:color="auto"/>
        <w:left w:val="none" w:sz="0" w:space="0" w:color="auto"/>
        <w:bottom w:val="none" w:sz="0" w:space="0" w:color="auto"/>
        <w:right w:val="none" w:sz="0" w:space="0" w:color="auto"/>
      </w:divBdr>
    </w:div>
    <w:div w:id="1347826860">
      <w:bodyDiv w:val="1"/>
      <w:marLeft w:val="0"/>
      <w:marRight w:val="0"/>
      <w:marTop w:val="0"/>
      <w:marBottom w:val="0"/>
      <w:divBdr>
        <w:top w:val="none" w:sz="0" w:space="0" w:color="auto"/>
        <w:left w:val="none" w:sz="0" w:space="0" w:color="auto"/>
        <w:bottom w:val="none" w:sz="0" w:space="0" w:color="auto"/>
        <w:right w:val="none" w:sz="0" w:space="0" w:color="auto"/>
      </w:divBdr>
    </w:div>
    <w:div w:id="1899777916">
      <w:bodyDiv w:val="1"/>
      <w:marLeft w:val="0"/>
      <w:marRight w:val="0"/>
      <w:marTop w:val="0"/>
      <w:marBottom w:val="0"/>
      <w:divBdr>
        <w:top w:val="none" w:sz="0" w:space="0" w:color="auto"/>
        <w:left w:val="none" w:sz="0" w:space="0" w:color="auto"/>
        <w:bottom w:val="none" w:sz="0" w:space="0" w:color="auto"/>
        <w:right w:val="none" w:sz="0" w:space="0" w:color="auto"/>
      </w:divBdr>
    </w:div>
    <w:div w:id="1937129879">
      <w:bodyDiv w:val="1"/>
      <w:marLeft w:val="0"/>
      <w:marRight w:val="0"/>
      <w:marTop w:val="0"/>
      <w:marBottom w:val="0"/>
      <w:divBdr>
        <w:top w:val="none" w:sz="0" w:space="0" w:color="auto"/>
        <w:left w:val="none" w:sz="0" w:space="0" w:color="auto"/>
        <w:bottom w:val="none" w:sz="0" w:space="0" w:color="auto"/>
        <w:right w:val="none" w:sz="0" w:space="0" w:color="auto"/>
      </w:divBdr>
    </w:div>
    <w:div w:id="20537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te@daugavpilso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rijs.jevsikov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birojs@daugavpilso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7792</Words>
  <Characters>4442</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owner</cp:lastModifiedBy>
  <cp:revision>18</cp:revision>
  <dcterms:created xsi:type="dcterms:W3CDTF">2025-06-26T11:48:00Z</dcterms:created>
  <dcterms:modified xsi:type="dcterms:W3CDTF">2025-07-01T06:36:00Z</dcterms:modified>
</cp:coreProperties>
</file>